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B0" w:rsidRDefault="009E2EB0" w:rsidP="009E2EB0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9E2EB0" w:rsidRDefault="009E2EB0" w:rsidP="009E2EB0">
      <w:pPr>
        <w:jc w:val="center"/>
      </w:pPr>
    </w:p>
    <w:p w:rsidR="009E2EB0" w:rsidRDefault="009E2EB0" w:rsidP="009E2EB0">
      <w:pPr>
        <w:jc w:val="center"/>
        <w:rPr>
          <w:b/>
        </w:rPr>
      </w:pPr>
      <w:r>
        <w:rPr>
          <w:b/>
        </w:rPr>
        <w:t>ПОСТАНОВЛЕНИЕ</w:t>
      </w:r>
    </w:p>
    <w:p w:rsidR="009E2EB0" w:rsidRDefault="009E2EB0" w:rsidP="009E2EB0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9E2EB0" w:rsidRDefault="009E2EB0" w:rsidP="009E2EB0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9E2EB0" w:rsidRDefault="009E2EB0" w:rsidP="009E2EB0">
      <w:pPr>
        <w:jc w:val="center"/>
      </w:pPr>
      <w:r>
        <w:t>Томская область</w:t>
      </w:r>
    </w:p>
    <w:p w:rsidR="009E2EB0" w:rsidRDefault="009E2EB0" w:rsidP="009E2EB0">
      <w:r>
        <w:t>25.07.2013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87</w:t>
      </w:r>
    </w:p>
    <w:p w:rsidR="009E2EB0" w:rsidRDefault="009E2EB0" w:rsidP="009E2EB0"/>
    <w:p w:rsidR="009E2EB0" w:rsidRDefault="009E2EB0" w:rsidP="009E2EB0">
      <w:r>
        <w:t>О введении особого противопожарного режима</w:t>
      </w:r>
    </w:p>
    <w:p w:rsidR="009E2EB0" w:rsidRDefault="009E2EB0" w:rsidP="009E2EB0">
      <w:r>
        <w:t>на территории муниципального образования</w:t>
      </w:r>
    </w:p>
    <w:p w:rsidR="009E2EB0" w:rsidRDefault="009E2EB0" w:rsidP="009E2EB0">
      <w:proofErr w:type="spellStart"/>
      <w:r>
        <w:t>Новокривошеинское</w:t>
      </w:r>
      <w:proofErr w:type="spellEnd"/>
      <w:r>
        <w:t xml:space="preserve"> сельское поселение</w:t>
      </w:r>
    </w:p>
    <w:p w:rsidR="009E2EB0" w:rsidRDefault="009E2EB0" w:rsidP="009E2EB0"/>
    <w:p w:rsidR="009E2EB0" w:rsidRDefault="009E2EB0" w:rsidP="009E2EB0"/>
    <w:p w:rsidR="009E2EB0" w:rsidRDefault="009E2EB0" w:rsidP="00F659A8">
      <w:pPr>
        <w:jc w:val="both"/>
      </w:pPr>
      <w:r>
        <w:tab/>
      </w:r>
      <w:proofErr w:type="gramStart"/>
      <w:r>
        <w:t>В соответствии  со статьями 18,30 Федерального закона от 21.12.1994 № 69-ФЗ «О пожарной безопасности», Федеральным законом от 21.12.1994 № 68-ФЗ «О защите населения и территорий от чрезвычайных ситуаций природного и техногенного характера», статьей 4 Закона Томской области от 12.10.2005 № 184-ОЗ «О пожарной безопасности в Томской области», постановлением Администрации Томской области от 16.07.2013 № 300а «О введении особого противопожарного режима на территории Томской области</w:t>
      </w:r>
      <w:proofErr w:type="gramEnd"/>
      <w:r>
        <w:t xml:space="preserve">», постановления Администрации </w:t>
      </w:r>
      <w:proofErr w:type="spellStart"/>
      <w:r>
        <w:t>Кривошеинского</w:t>
      </w:r>
      <w:proofErr w:type="spellEnd"/>
      <w:r>
        <w:t xml:space="preserve"> района от 23.07.2013 № 531 «О введении особого противопожарного режима на территории </w:t>
      </w:r>
      <w:proofErr w:type="spellStart"/>
      <w:r>
        <w:t>Кривошеинского</w:t>
      </w:r>
      <w:proofErr w:type="spellEnd"/>
      <w:r>
        <w:t xml:space="preserve"> района», в связи с повышением пожарной опасности на территории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</w:t>
      </w:r>
      <w:proofErr w:type="gramStart"/>
      <w:r>
        <w:t xml:space="preserve"> ,</w:t>
      </w:r>
      <w:proofErr w:type="gramEnd"/>
    </w:p>
    <w:p w:rsidR="009E2EB0" w:rsidRDefault="009E2EB0" w:rsidP="00F659A8">
      <w:pPr>
        <w:jc w:val="both"/>
      </w:pPr>
    </w:p>
    <w:p w:rsidR="009E2EB0" w:rsidRDefault="009E2EB0" w:rsidP="00F659A8">
      <w:pPr>
        <w:jc w:val="both"/>
      </w:pPr>
      <w:r>
        <w:t>ПОСТАНОВЛЯЮ:</w:t>
      </w:r>
    </w:p>
    <w:p w:rsidR="009E2EB0" w:rsidRDefault="009E2EB0" w:rsidP="00F659A8">
      <w:pPr>
        <w:jc w:val="both"/>
      </w:pPr>
      <w:r>
        <w:t xml:space="preserve">1. Ввести на территории муниципального образования </w:t>
      </w:r>
      <w:proofErr w:type="spellStart"/>
      <w:r>
        <w:t>Новокр</w:t>
      </w:r>
      <w:r w:rsidR="00F659A8">
        <w:t>ивошеинское</w:t>
      </w:r>
      <w:proofErr w:type="spellEnd"/>
      <w:r w:rsidR="00F659A8">
        <w:t xml:space="preserve"> сельское поселение </w:t>
      </w:r>
      <w:r>
        <w:t>с 25 июля по 5 августа 2013 года особый противопожарный режим.</w:t>
      </w:r>
    </w:p>
    <w:p w:rsidR="009E2EB0" w:rsidRDefault="00254479" w:rsidP="00F659A8">
      <w:pPr>
        <w:jc w:val="both"/>
      </w:pPr>
      <w:r>
        <w:t>2. Специалисту по ЖКХ, ГО и ЧС Филимоновой М.В.</w:t>
      </w:r>
      <w:proofErr w:type="gramStart"/>
      <w:r>
        <w:t xml:space="preserve"> :</w:t>
      </w:r>
      <w:proofErr w:type="gramEnd"/>
    </w:p>
    <w:p w:rsidR="00254479" w:rsidRDefault="00254479" w:rsidP="00F659A8">
      <w:pPr>
        <w:jc w:val="both"/>
      </w:pPr>
      <w:r>
        <w:t>1) организовать незамедлительное проведение проверок сообщений о возгораниях в данных о «</w:t>
      </w:r>
      <w:proofErr w:type="spellStart"/>
      <w:r>
        <w:t>термоточках</w:t>
      </w:r>
      <w:proofErr w:type="spellEnd"/>
      <w:r>
        <w:t>», выявленных по результатам космического мониторинга или иным способом;</w:t>
      </w:r>
    </w:p>
    <w:p w:rsidR="00254479" w:rsidRDefault="00254479" w:rsidP="00F659A8">
      <w:pPr>
        <w:jc w:val="both"/>
      </w:pPr>
      <w:r>
        <w:t>2) организовать на период действия особого противопожарного режима ежедневное патрулирование на землях населенных пунктов и прилегающих лесов созданными мобильными группами, оснащенными первичными средствами пожаротушения;</w:t>
      </w:r>
    </w:p>
    <w:p w:rsidR="00254479" w:rsidRDefault="00254479" w:rsidP="00F659A8">
      <w:pPr>
        <w:jc w:val="both"/>
      </w:pPr>
      <w:r>
        <w:t>3) организовать подготовку для возможного использования водовозной техники, приспособленной для целей пожаротушения, сформировать необходимый резерв горюче-смазочных материалов  и питания;</w:t>
      </w:r>
    </w:p>
    <w:p w:rsidR="00254479" w:rsidRDefault="00254479" w:rsidP="00F659A8">
      <w:pPr>
        <w:jc w:val="both"/>
      </w:pPr>
      <w:r>
        <w:t>4) обеспечить необходимые запасы первичных средств тушения пожаров и противопожарного инвентаря;</w:t>
      </w:r>
    </w:p>
    <w:p w:rsidR="00254479" w:rsidRDefault="00254479" w:rsidP="00F659A8">
      <w:pPr>
        <w:jc w:val="both"/>
      </w:pPr>
      <w:r>
        <w:t>5) создать в целях пожаротушения условия для забора воды из источников противопожарного водоснабжения;</w:t>
      </w:r>
    </w:p>
    <w:p w:rsidR="006E76C7" w:rsidRDefault="006E76C7" w:rsidP="00F659A8">
      <w:pPr>
        <w:jc w:val="both"/>
      </w:pPr>
      <w:r>
        <w:t>6) организовать мероприятия по обеспечению беспрепятственных подъездов специальной техники к зданиям, строениям, сооружениям и источникам противопожарного водоснабжения;</w:t>
      </w:r>
    </w:p>
    <w:p w:rsidR="006E76C7" w:rsidRDefault="006E76C7" w:rsidP="00F659A8">
      <w:pPr>
        <w:jc w:val="both"/>
      </w:pPr>
      <w:r>
        <w:t>7) проверить, в случае необходимости привести в работоспособное состояние системы оповещения населения о пожаре и иных чрезвычайных ситуациях;</w:t>
      </w:r>
    </w:p>
    <w:p w:rsidR="006E76C7" w:rsidRDefault="006E76C7" w:rsidP="00F659A8">
      <w:pPr>
        <w:jc w:val="both"/>
      </w:pPr>
      <w:proofErr w:type="gramStart"/>
      <w:r>
        <w:t xml:space="preserve">8) </w:t>
      </w:r>
      <w:r w:rsidR="00626E0D">
        <w:t xml:space="preserve">принять необходимые меры по своевременному </w:t>
      </w:r>
      <w:proofErr w:type="spellStart"/>
      <w:r w:rsidR="00626E0D">
        <w:t>обкосу</w:t>
      </w:r>
      <w:proofErr w:type="spellEnd"/>
      <w:r w:rsidR="00626E0D">
        <w:t xml:space="preserve">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  <w:proofErr w:type="gramEnd"/>
    </w:p>
    <w:p w:rsidR="00626E0D" w:rsidRDefault="00626E0D" w:rsidP="00F659A8">
      <w:pPr>
        <w:jc w:val="both"/>
      </w:pPr>
      <w:r>
        <w:lastRenderedPageBreak/>
        <w:t>9) провести дополнительную разъяснительную работу среди населения о мерах пожарной безопасности, действующем особом противопожарном режиме и порядке в случае возникновения чрезвычайных ситуаций;</w:t>
      </w:r>
    </w:p>
    <w:p w:rsidR="00626E0D" w:rsidRDefault="00626E0D" w:rsidP="00F659A8">
      <w:pPr>
        <w:jc w:val="both"/>
      </w:pPr>
      <w:r>
        <w:t xml:space="preserve">10)  организовать подготовку населения для возможного оказания помощи </w:t>
      </w:r>
      <w:proofErr w:type="spellStart"/>
      <w:r w:rsidR="00853466">
        <w:t>лесопожарным</w:t>
      </w:r>
      <w:proofErr w:type="spellEnd"/>
      <w:r w:rsidR="00853466">
        <w:t xml:space="preserve"> формированиям лесного хозяйства и подразделениям Государственной </w:t>
      </w:r>
      <w:r>
        <w:t xml:space="preserve"> </w:t>
      </w:r>
      <w:r w:rsidR="00853466">
        <w:t>противопожарной службы в локализации и ликвидации пожаров  и проведении иных неотложных работ, в том числе дежурство граждан и работников предприятий, расположенных населенных пунктах;</w:t>
      </w:r>
    </w:p>
    <w:p w:rsidR="00853466" w:rsidRDefault="00853466" w:rsidP="00F659A8">
      <w:pPr>
        <w:jc w:val="both"/>
      </w:pPr>
      <w:r>
        <w:t>11) уточнить планы эвакуации граждан из населенных пунктов в безопасные места  и вопросы обеспечения их жизнедеятельности;</w:t>
      </w:r>
    </w:p>
    <w:p w:rsidR="00853466" w:rsidRDefault="00853466" w:rsidP="00F659A8">
      <w:pPr>
        <w:jc w:val="both"/>
      </w:pPr>
      <w:r>
        <w:t xml:space="preserve">12) ограничить на период действия особого </w:t>
      </w:r>
      <w:r w:rsidR="002C740E">
        <w:t>противопожарного режима использование гражданами зон отдыха, расположенных в лесах либо вблизи от них.</w:t>
      </w:r>
    </w:p>
    <w:p w:rsidR="002C740E" w:rsidRDefault="002C740E" w:rsidP="00F659A8">
      <w:pPr>
        <w:jc w:val="both"/>
      </w:pPr>
      <w:r>
        <w:t>3.</w:t>
      </w:r>
      <w:r w:rsidR="00F659A8">
        <w:t xml:space="preserve"> Настоящее постановление опубликовать в информационном бюллетени и разместить на официальном сайте муниципального образования </w:t>
      </w:r>
      <w:proofErr w:type="spellStart"/>
      <w:r w:rsidR="00F659A8">
        <w:t>Новокривошеинское</w:t>
      </w:r>
      <w:proofErr w:type="spellEnd"/>
      <w:r w:rsidR="00F659A8">
        <w:t xml:space="preserve"> сельское поселение в сети «Интернет».</w:t>
      </w:r>
    </w:p>
    <w:p w:rsidR="00F659A8" w:rsidRDefault="00F659A8" w:rsidP="00F659A8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54479" w:rsidRDefault="00254479" w:rsidP="00F659A8">
      <w:pPr>
        <w:jc w:val="both"/>
      </w:pPr>
    </w:p>
    <w:p w:rsidR="00F659A8" w:rsidRDefault="00F659A8" w:rsidP="00F659A8">
      <w:pPr>
        <w:jc w:val="both"/>
      </w:pPr>
    </w:p>
    <w:p w:rsidR="00F659A8" w:rsidRDefault="00F659A8" w:rsidP="00F659A8">
      <w:pPr>
        <w:jc w:val="both"/>
      </w:pPr>
    </w:p>
    <w:p w:rsidR="00F659A8" w:rsidRDefault="00F659A8" w:rsidP="00F659A8">
      <w:pPr>
        <w:jc w:val="both"/>
      </w:pPr>
    </w:p>
    <w:p w:rsidR="00F659A8" w:rsidRDefault="00F659A8" w:rsidP="00F659A8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F659A8" w:rsidRDefault="00F659A8" w:rsidP="00F659A8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F659A8" w:rsidRDefault="00F659A8" w:rsidP="00F659A8">
      <w:pPr>
        <w:jc w:val="both"/>
      </w:pPr>
    </w:p>
    <w:p w:rsidR="00F659A8" w:rsidRDefault="00F659A8" w:rsidP="00F659A8">
      <w:pPr>
        <w:jc w:val="both"/>
      </w:pPr>
    </w:p>
    <w:p w:rsidR="00F659A8" w:rsidRDefault="00F659A8" w:rsidP="00F659A8">
      <w:pPr>
        <w:jc w:val="both"/>
      </w:pPr>
      <w:r>
        <w:t xml:space="preserve"> </w:t>
      </w:r>
      <w:proofErr w:type="spellStart"/>
      <w:r>
        <w:t>Мархонько</w:t>
      </w:r>
      <w:proofErr w:type="spellEnd"/>
      <w:r>
        <w:t xml:space="preserve"> С.В.</w:t>
      </w:r>
    </w:p>
    <w:p w:rsidR="00F659A8" w:rsidRDefault="00F659A8" w:rsidP="00F659A8">
      <w:pPr>
        <w:jc w:val="both"/>
      </w:pPr>
      <w:r>
        <w:t>4 74 32</w:t>
      </w:r>
    </w:p>
    <w:p w:rsidR="009E2EB0" w:rsidRDefault="009E2EB0" w:rsidP="009E2EB0"/>
    <w:p w:rsidR="00051D32" w:rsidRDefault="00F659A8">
      <w:r>
        <w:t xml:space="preserve">Прокуратура </w:t>
      </w:r>
      <w:proofErr w:type="spellStart"/>
      <w:r>
        <w:t>Кривошеинского</w:t>
      </w:r>
      <w:proofErr w:type="spellEnd"/>
      <w:r>
        <w:t xml:space="preserve"> района</w:t>
      </w:r>
    </w:p>
    <w:p w:rsidR="00F659A8" w:rsidRDefault="00F659A8">
      <w:r>
        <w:t xml:space="preserve">Администрация </w:t>
      </w:r>
      <w:proofErr w:type="spellStart"/>
      <w:r>
        <w:t>Кривошеинского</w:t>
      </w:r>
      <w:proofErr w:type="spellEnd"/>
      <w:r>
        <w:t xml:space="preserve"> района</w:t>
      </w:r>
    </w:p>
    <w:p w:rsidR="00F659A8" w:rsidRDefault="00F659A8">
      <w:r>
        <w:t>Филимонова М.В.</w:t>
      </w:r>
    </w:p>
    <w:sectPr w:rsidR="00F659A8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EB0"/>
    <w:rsid w:val="00051D32"/>
    <w:rsid w:val="00254479"/>
    <w:rsid w:val="002C740E"/>
    <w:rsid w:val="00626E0D"/>
    <w:rsid w:val="006E76C7"/>
    <w:rsid w:val="00853466"/>
    <w:rsid w:val="009E2EB0"/>
    <w:rsid w:val="00F04559"/>
    <w:rsid w:val="00F463F1"/>
    <w:rsid w:val="00F6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</cp:revision>
  <cp:lastPrinted>2013-07-25T09:45:00Z</cp:lastPrinted>
  <dcterms:created xsi:type="dcterms:W3CDTF">2013-07-25T08:33:00Z</dcterms:created>
  <dcterms:modified xsi:type="dcterms:W3CDTF">2013-07-25T09:45:00Z</dcterms:modified>
</cp:coreProperties>
</file>