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D1" w:rsidRPr="00A05829" w:rsidRDefault="001F66D1" w:rsidP="001F66D1">
      <w:pPr>
        <w:pStyle w:val="2"/>
        <w:jc w:val="center"/>
        <w:rPr>
          <w:rFonts w:ascii="Times New Roman" w:hAnsi="Times New Roman" w:cs="Times New Roman"/>
          <w:b w:val="0"/>
          <w:color w:val="auto"/>
          <w:sz w:val="24"/>
          <w:szCs w:val="24"/>
        </w:rPr>
      </w:pPr>
      <w:r w:rsidRPr="00A05829">
        <w:rPr>
          <w:rFonts w:ascii="Times New Roman" w:hAnsi="Times New Roman" w:cs="Times New Roman"/>
          <w:b w:val="0"/>
          <w:color w:val="auto"/>
          <w:sz w:val="24"/>
          <w:szCs w:val="24"/>
        </w:rPr>
        <w:t xml:space="preserve">АДМИНИСТРАЦИЯ </w:t>
      </w:r>
      <w:r w:rsidR="005E54B2">
        <w:rPr>
          <w:rFonts w:ascii="Times New Roman" w:hAnsi="Times New Roman" w:cs="Times New Roman"/>
          <w:b w:val="0"/>
          <w:color w:val="auto"/>
          <w:sz w:val="24"/>
          <w:szCs w:val="24"/>
        </w:rPr>
        <w:t>НОВО</w:t>
      </w:r>
      <w:r w:rsidRPr="00A05829">
        <w:rPr>
          <w:rFonts w:ascii="Times New Roman" w:hAnsi="Times New Roman" w:cs="Times New Roman"/>
          <w:b w:val="0"/>
          <w:color w:val="auto"/>
          <w:sz w:val="24"/>
          <w:szCs w:val="24"/>
        </w:rPr>
        <w:t>КРИВОШЕИНСКОГО СЕЛЬСКОГО ПОСЕЛЕНИЯ</w:t>
      </w:r>
    </w:p>
    <w:p w:rsidR="001F66D1" w:rsidRPr="00A05829" w:rsidRDefault="001F66D1" w:rsidP="001F66D1">
      <w:pPr>
        <w:jc w:val="center"/>
        <w:rPr>
          <w:rFonts w:ascii="Times New Roman" w:hAnsi="Times New Roman"/>
          <w:sz w:val="24"/>
          <w:szCs w:val="24"/>
        </w:rPr>
      </w:pP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ПОСТАНОВЛЕНИЕ</w:t>
      </w:r>
    </w:p>
    <w:p w:rsidR="001F66D1" w:rsidRPr="00A05829" w:rsidRDefault="005E54B2" w:rsidP="001F66D1">
      <w:pPr>
        <w:spacing w:line="240" w:lineRule="auto"/>
        <w:jc w:val="center"/>
        <w:rPr>
          <w:rFonts w:ascii="Times New Roman" w:hAnsi="Times New Roman"/>
          <w:sz w:val="24"/>
          <w:szCs w:val="24"/>
        </w:rPr>
      </w:pPr>
      <w:r>
        <w:rPr>
          <w:rFonts w:ascii="Times New Roman" w:hAnsi="Times New Roman"/>
          <w:sz w:val="24"/>
          <w:szCs w:val="24"/>
        </w:rPr>
        <w:t>с. Новок</w:t>
      </w:r>
      <w:r w:rsidR="001F66D1" w:rsidRPr="00A05829">
        <w:rPr>
          <w:rFonts w:ascii="Times New Roman" w:hAnsi="Times New Roman"/>
          <w:sz w:val="24"/>
          <w:szCs w:val="24"/>
        </w:rPr>
        <w:t>ривошеино</w:t>
      </w:r>
    </w:p>
    <w:p w:rsidR="001F66D1" w:rsidRPr="00A05829"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Кривошеинского района</w:t>
      </w:r>
    </w:p>
    <w:p w:rsidR="001F66D1" w:rsidRDefault="001F66D1" w:rsidP="001F66D1">
      <w:pPr>
        <w:spacing w:line="240" w:lineRule="auto"/>
        <w:jc w:val="center"/>
        <w:rPr>
          <w:rFonts w:ascii="Times New Roman" w:hAnsi="Times New Roman"/>
          <w:sz w:val="24"/>
          <w:szCs w:val="24"/>
        </w:rPr>
      </w:pPr>
      <w:r w:rsidRPr="00A05829">
        <w:rPr>
          <w:rFonts w:ascii="Times New Roman" w:hAnsi="Times New Roman"/>
          <w:sz w:val="24"/>
          <w:szCs w:val="24"/>
        </w:rPr>
        <w:t>Томской области</w:t>
      </w:r>
    </w:p>
    <w:p w:rsidR="001F66D1" w:rsidRDefault="00D549E0" w:rsidP="00E82990">
      <w:pPr>
        <w:spacing w:line="240" w:lineRule="auto"/>
        <w:ind w:firstLine="0"/>
        <w:rPr>
          <w:rFonts w:ascii="Times New Roman" w:hAnsi="Times New Roman"/>
          <w:sz w:val="24"/>
          <w:szCs w:val="24"/>
        </w:rPr>
      </w:pPr>
      <w:r>
        <w:rPr>
          <w:rFonts w:ascii="Times New Roman" w:hAnsi="Times New Roman"/>
          <w:sz w:val="24"/>
          <w:szCs w:val="24"/>
        </w:rPr>
        <w:t>09.01.2019</w:t>
      </w:r>
      <w:r w:rsidR="00E82990">
        <w:rPr>
          <w:rFonts w:ascii="Times New Roman" w:hAnsi="Times New Roman"/>
          <w:sz w:val="24"/>
          <w:szCs w:val="24"/>
        </w:rPr>
        <w:t xml:space="preserve">                                                                                            </w:t>
      </w:r>
      <w:r w:rsidR="00E01F63">
        <w:rPr>
          <w:rFonts w:ascii="Times New Roman" w:hAnsi="Times New Roman"/>
          <w:sz w:val="24"/>
          <w:szCs w:val="24"/>
        </w:rPr>
        <w:t xml:space="preserve">                            № </w:t>
      </w:r>
      <w:r>
        <w:rPr>
          <w:rFonts w:ascii="Times New Roman" w:hAnsi="Times New Roman"/>
          <w:sz w:val="24"/>
          <w:szCs w:val="24"/>
        </w:rPr>
        <w:t>10</w:t>
      </w:r>
    </w:p>
    <w:tbl>
      <w:tblPr>
        <w:tblW w:w="0" w:type="auto"/>
        <w:tblInd w:w="-34" w:type="dxa"/>
        <w:tblLayout w:type="fixed"/>
        <w:tblLook w:val="04A0" w:firstRow="1" w:lastRow="0" w:firstColumn="1" w:lastColumn="0" w:noHBand="0" w:noVBand="1"/>
      </w:tblPr>
      <w:tblGrid>
        <w:gridCol w:w="9214"/>
      </w:tblGrid>
      <w:tr w:rsidR="001F66D1" w:rsidRPr="00A05829" w:rsidTr="005E54B2">
        <w:trPr>
          <w:trHeight w:val="1108"/>
        </w:trPr>
        <w:tc>
          <w:tcPr>
            <w:tcW w:w="9214" w:type="dxa"/>
          </w:tcPr>
          <w:p w:rsidR="00E82990" w:rsidRDefault="00E82990" w:rsidP="001F66D1">
            <w:pPr>
              <w:pStyle w:val="af5"/>
              <w:ind w:right="-52" w:firstLine="0"/>
              <w:rPr>
                <w:bCs/>
                <w:sz w:val="24"/>
              </w:rPr>
            </w:pPr>
          </w:p>
          <w:p w:rsidR="001F66D1" w:rsidRPr="00031A70" w:rsidRDefault="00AE134F" w:rsidP="00E10C18">
            <w:pPr>
              <w:widowControl w:val="0"/>
              <w:autoSpaceDE w:val="0"/>
              <w:autoSpaceDN w:val="0"/>
              <w:adjustRightInd w:val="0"/>
              <w:spacing w:line="240" w:lineRule="atLeast"/>
              <w:jc w:val="center"/>
              <w:rPr>
                <w:sz w:val="24"/>
              </w:rPr>
            </w:pPr>
            <w:proofErr w:type="gramStart"/>
            <w:r w:rsidRPr="00031A70">
              <w:rPr>
                <w:rFonts w:ascii="Times New Roman" w:hAnsi="Times New Roman" w:cs="Times New Roman"/>
                <w:bCs/>
                <w:sz w:val="24"/>
              </w:rPr>
              <w:t>О внесении изменений в постановление Администрации Новокривошеи</w:t>
            </w:r>
            <w:r w:rsidR="00C604FF">
              <w:rPr>
                <w:rFonts w:ascii="Times New Roman" w:hAnsi="Times New Roman" w:cs="Times New Roman"/>
                <w:bCs/>
                <w:sz w:val="24"/>
              </w:rPr>
              <w:t>нского сельского поселения от 21.01.2016 № 9</w:t>
            </w:r>
            <w:r w:rsidRPr="00031A70">
              <w:rPr>
                <w:rFonts w:ascii="Times New Roman" w:hAnsi="Times New Roman" w:cs="Times New Roman"/>
                <w:bCs/>
                <w:sz w:val="24"/>
              </w:rPr>
              <w:t xml:space="preserve"> «</w:t>
            </w:r>
            <w:r w:rsidR="001F66D1" w:rsidRPr="00031A70">
              <w:rPr>
                <w:rFonts w:ascii="Times New Roman" w:hAnsi="Times New Roman" w:cs="Times New Roman"/>
                <w:bCs/>
                <w:sz w:val="24"/>
              </w:rPr>
              <w:t>Об утверждении Административного регламента по предоставлению муниципальной услуги «</w:t>
            </w:r>
            <w:r w:rsidR="00C604FF">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 муниципального образования Новокривошеинского сельского поселения, между собой и таких земель и (или) земельных участков и земельных участков, находящихся в частной собственности</w:t>
            </w:r>
            <w:r w:rsidR="001F66D1" w:rsidRPr="00031A70">
              <w:rPr>
                <w:sz w:val="24"/>
              </w:rPr>
              <w:t>»</w:t>
            </w:r>
            <w:r w:rsidRPr="00031A70">
              <w:rPr>
                <w:sz w:val="24"/>
              </w:rPr>
              <w:t>»</w:t>
            </w:r>
            <w:proofErr w:type="gramEnd"/>
          </w:p>
          <w:p w:rsidR="001F66D1" w:rsidRPr="00A05829" w:rsidRDefault="001F66D1" w:rsidP="00122C89">
            <w:pPr>
              <w:ind w:firstLine="34"/>
              <w:rPr>
                <w:rFonts w:ascii="Times New Roman" w:hAnsi="Times New Roman"/>
                <w:b/>
                <w:bCs/>
                <w:sz w:val="24"/>
                <w:szCs w:val="24"/>
              </w:rPr>
            </w:pPr>
          </w:p>
        </w:tc>
      </w:tr>
    </w:tbl>
    <w:p w:rsidR="001F66D1" w:rsidRDefault="001F66D1" w:rsidP="00906D40">
      <w:pPr>
        <w:spacing w:line="240" w:lineRule="auto"/>
        <w:rPr>
          <w:rFonts w:ascii="Times New Roman" w:hAnsi="Times New Roman"/>
          <w:sz w:val="24"/>
          <w:szCs w:val="24"/>
        </w:rPr>
      </w:pPr>
      <w:r w:rsidRPr="00A05829">
        <w:rPr>
          <w:rFonts w:ascii="Times New Roman" w:hAnsi="Times New Roman"/>
          <w:sz w:val="24"/>
          <w:szCs w:val="24"/>
        </w:rPr>
        <w:t xml:space="preserve">         </w:t>
      </w:r>
      <w:r w:rsidRPr="00A05829">
        <w:rPr>
          <w:rFonts w:ascii="Times New Roman" w:hAnsi="Times New Roman"/>
          <w:color w:val="000000"/>
          <w:sz w:val="24"/>
          <w:szCs w:val="24"/>
        </w:rPr>
        <w:t>В соответствии</w:t>
      </w:r>
      <w:r w:rsidR="005E54B2">
        <w:rPr>
          <w:rFonts w:ascii="Times New Roman" w:hAnsi="Times New Roman"/>
          <w:color w:val="000000"/>
          <w:sz w:val="24"/>
          <w:szCs w:val="24"/>
        </w:rPr>
        <w:t xml:space="preserve"> с Федеральным законом от </w:t>
      </w:r>
      <w:r w:rsidR="00AE134F">
        <w:rPr>
          <w:rFonts w:ascii="Times New Roman" w:hAnsi="Times New Roman"/>
          <w:color w:val="000000"/>
          <w:sz w:val="24"/>
          <w:szCs w:val="24"/>
        </w:rPr>
        <w:t>19</w:t>
      </w:r>
      <w:r w:rsidR="005E54B2">
        <w:rPr>
          <w:rFonts w:ascii="Times New Roman" w:hAnsi="Times New Roman"/>
          <w:color w:val="000000"/>
          <w:sz w:val="24"/>
          <w:szCs w:val="24"/>
        </w:rPr>
        <w:t xml:space="preserve"> июля </w:t>
      </w:r>
      <w:r w:rsidR="00AE134F">
        <w:rPr>
          <w:rFonts w:ascii="Times New Roman" w:hAnsi="Times New Roman"/>
          <w:color w:val="000000"/>
          <w:sz w:val="24"/>
          <w:szCs w:val="24"/>
        </w:rPr>
        <w:t>2018</w:t>
      </w:r>
      <w:r w:rsidR="005E54B2">
        <w:rPr>
          <w:rFonts w:ascii="Times New Roman" w:hAnsi="Times New Roman"/>
          <w:color w:val="000000"/>
          <w:sz w:val="24"/>
          <w:szCs w:val="24"/>
        </w:rPr>
        <w:t xml:space="preserve"> года </w:t>
      </w:r>
      <w:r w:rsidR="00AE134F">
        <w:rPr>
          <w:rFonts w:ascii="Times New Roman" w:hAnsi="Times New Roman"/>
          <w:color w:val="000000"/>
          <w:sz w:val="24"/>
          <w:szCs w:val="24"/>
        </w:rPr>
        <w:t xml:space="preserve"> № 204</w:t>
      </w:r>
      <w:r w:rsidRPr="00A05829">
        <w:rPr>
          <w:rFonts w:ascii="Times New Roman" w:hAnsi="Times New Roman"/>
          <w:color w:val="000000"/>
          <w:sz w:val="24"/>
          <w:szCs w:val="24"/>
        </w:rPr>
        <w:t>-ФЗ</w:t>
      </w:r>
      <w:r w:rsidR="00AE134F">
        <w:rPr>
          <w:rFonts w:ascii="Times New Roman" w:hAnsi="Times New Roman"/>
          <w:color w:val="000000"/>
          <w:sz w:val="24"/>
          <w:szCs w:val="24"/>
        </w:rPr>
        <w:t xml:space="preserve"> «О внесении изменений в Федеральный закон</w:t>
      </w:r>
      <w:r w:rsidRPr="00A05829">
        <w:rPr>
          <w:rFonts w:ascii="Times New Roman" w:hAnsi="Times New Roman"/>
          <w:color w:val="000000"/>
          <w:sz w:val="24"/>
          <w:szCs w:val="24"/>
        </w:rPr>
        <w:t xml:space="preserve"> «Об организации предоставления государственных и муниципальных услуг»</w:t>
      </w:r>
      <w:r w:rsidR="00AE134F">
        <w:rPr>
          <w:rFonts w:ascii="Times New Roman" w:hAnsi="Times New Roman"/>
          <w:b/>
          <w:sz w:val="24"/>
          <w:szCs w:val="24"/>
        </w:rPr>
        <w:t>,</w:t>
      </w:r>
    </w:p>
    <w:p w:rsidR="00906D40" w:rsidRPr="00906D40" w:rsidRDefault="00906D40" w:rsidP="00906D40">
      <w:pPr>
        <w:spacing w:line="240" w:lineRule="auto"/>
        <w:rPr>
          <w:szCs w:val="24"/>
        </w:rPr>
      </w:pPr>
    </w:p>
    <w:p w:rsidR="001F66D1" w:rsidRPr="00A05829" w:rsidRDefault="001F66D1" w:rsidP="001F66D1">
      <w:pPr>
        <w:pStyle w:val="af9"/>
        <w:tabs>
          <w:tab w:val="left" w:pos="2268"/>
        </w:tabs>
        <w:spacing w:before="0"/>
        <w:ind w:right="-2"/>
        <w:jc w:val="both"/>
        <w:rPr>
          <w:szCs w:val="24"/>
        </w:rPr>
      </w:pPr>
      <w:r w:rsidRPr="00A05829">
        <w:rPr>
          <w:szCs w:val="24"/>
        </w:rPr>
        <w:t>ПОСТАНОВЛЯЮ:</w:t>
      </w:r>
    </w:p>
    <w:p w:rsidR="001F66D1" w:rsidRPr="00A05829" w:rsidRDefault="001F66D1" w:rsidP="001F66D1">
      <w:pPr>
        <w:pStyle w:val="af9"/>
        <w:tabs>
          <w:tab w:val="left" w:pos="2268"/>
        </w:tabs>
        <w:spacing w:before="0"/>
        <w:ind w:right="-2"/>
        <w:jc w:val="both"/>
        <w:rPr>
          <w:szCs w:val="24"/>
        </w:rPr>
      </w:pPr>
    </w:p>
    <w:p w:rsidR="00095FF7" w:rsidRDefault="00095FF7" w:rsidP="00095FF7">
      <w:pPr>
        <w:pStyle w:val="Standard"/>
        <w:autoSpaceDE/>
        <w:ind w:firstLine="708"/>
        <w:jc w:val="both"/>
        <w:rPr>
          <w:sz w:val="24"/>
          <w:szCs w:val="24"/>
        </w:rPr>
      </w:pPr>
      <w:r>
        <w:rPr>
          <w:sz w:val="24"/>
          <w:szCs w:val="24"/>
        </w:rPr>
        <w:t xml:space="preserve">1. </w:t>
      </w:r>
      <w:r w:rsidR="00AE134F">
        <w:rPr>
          <w:sz w:val="24"/>
          <w:szCs w:val="24"/>
        </w:rPr>
        <w:t>Внести изменения в постановление Администрации Новокривошеи</w:t>
      </w:r>
      <w:r w:rsidR="00C604FF">
        <w:rPr>
          <w:sz w:val="24"/>
          <w:szCs w:val="24"/>
        </w:rPr>
        <w:t>нского сельского поселения от 21.01.2016 № 9</w:t>
      </w:r>
      <w:r w:rsidR="00AE134F">
        <w:rPr>
          <w:sz w:val="24"/>
          <w:szCs w:val="24"/>
        </w:rPr>
        <w:t xml:space="preserve"> «Об утверждении Административного регламента по предоставлению муниципальной услуги «</w:t>
      </w:r>
      <w:r w:rsidR="00C604FF">
        <w:rPr>
          <w:sz w:val="24"/>
          <w:szCs w:val="24"/>
        </w:rPr>
        <w:t>Перераспределение земель и (или) земельных участков, находящихся в муниципальной собственности муниципального образования Новокривошеинского сельского поселения, между собой и таких земель и (или) земельных участков, находящихся в частной собственности</w:t>
      </w:r>
      <w:r w:rsidR="00AE134F">
        <w:rPr>
          <w:sz w:val="24"/>
          <w:szCs w:val="24"/>
        </w:rPr>
        <w:t>»:</w:t>
      </w:r>
    </w:p>
    <w:p w:rsidR="00287E03" w:rsidRDefault="00287E03" w:rsidP="00095FF7">
      <w:pPr>
        <w:pStyle w:val="Standard"/>
        <w:autoSpaceDE/>
        <w:ind w:firstLine="708"/>
        <w:jc w:val="both"/>
        <w:rPr>
          <w:sz w:val="24"/>
          <w:szCs w:val="24"/>
        </w:rPr>
      </w:pPr>
      <w:r>
        <w:rPr>
          <w:sz w:val="24"/>
          <w:szCs w:val="24"/>
        </w:rPr>
        <w:t>1.1. в раздел 2 административного регламента добавить часть 15.1. следующего содержания:</w:t>
      </w:r>
    </w:p>
    <w:p w:rsidR="00287E03" w:rsidRPr="009D5D7B" w:rsidRDefault="00287E03" w:rsidP="00287E03">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sz w:val="24"/>
          <w:szCs w:val="24"/>
        </w:rPr>
        <w:t>15.1</w:t>
      </w:r>
      <w:r>
        <w:rPr>
          <w:rFonts w:ascii="Times New Roman" w:eastAsia="Times New Roman" w:hAnsi="Times New Roman" w:cs="Times New Roman"/>
          <w:sz w:val="24"/>
          <w:szCs w:val="24"/>
        </w:rPr>
        <w:t xml:space="preserve">. </w:t>
      </w:r>
      <w:r w:rsidRPr="009D5D7B">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Новокривошеинского сельского поселения</w:t>
      </w:r>
      <w:r w:rsidRPr="009D5D7B">
        <w:rPr>
          <w:rFonts w:ascii="Times New Roman" w:eastAsia="Times New Roman" w:hAnsi="Times New Roman" w:cs="Times New Roman"/>
          <w:sz w:val="24"/>
          <w:szCs w:val="24"/>
        </w:rPr>
        <w:t xml:space="preserve"> не вправе требовать от заявителя:</w:t>
      </w:r>
    </w:p>
    <w:p w:rsidR="00287E03" w:rsidRPr="009D5D7B" w:rsidRDefault="00287E03" w:rsidP="00287E03">
      <w:pPr>
        <w:tabs>
          <w:tab w:val="left" w:pos="1276"/>
        </w:tabs>
        <w:autoSpaceDE w:val="0"/>
        <w:autoSpaceDN w:val="0"/>
        <w:adjustRightInd w:val="0"/>
        <w:spacing w:line="240" w:lineRule="auto"/>
        <w:ind w:firstLine="539"/>
        <w:rPr>
          <w:rFonts w:ascii="Times New Roman" w:eastAsia="Times New Roman" w:hAnsi="Times New Roman" w:cs="Times New Roman"/>
          <w:sz w:val="24"/>
          <w:szCs w:val="24"/>
        </w:rPr>
      </w:pPr>
      <w:r w:rsidRPr="009D5D7B">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7E03" w:rsidRDefault="00287E03" w:rsidP="00287E03">
      <w:pPr>
        <w:tabs>
          <w:tab w:val="left" w:pos="1276"/>
        </w:tabs>
        <w:autoSpaceDE w:val="0"/>
        <w:autoSpaceDN w:val="0"/>
        <w:adjustRightInd w:val="0"/>
        <w:spacing w:line="240" w:lineRule="auto"/>
        <w:ind w:firstLine="539"/>
        <w:rPr>
          <w:rFonts w:ascii="Times New Roman" w:hAnsi="Times New Roman" w:cs="Times New Roman"/>
          <w:sz w:val="24"/>
          <w:szCs w:val="24"/>
        </w:rPr>
      </w:pPr>
      <w:proofErr w:type="gramStart"/>
      <w:r w:rsidRPr="009D5D7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9D5D7B">
        <w:rPr>
          <w:rFonts w:ascii="Times New Roman" w:hAnsi="Times New Roman" w:cs="Times New Roman"/>
          <w:sz w:val="24"/>
          <w:szCs w:val="24"/>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r>
        <w:rPr>
          <w:rFonts w:ascii="Times New Roman" w:hAnsi="Times New Roman" w:cs="Times New Roman"/>
          <w:sz w:val="24"/>
          <w:szCs w:val="24"/>
        </w:rPr>
        <w:t xml:space="preserve"> перечень документов. </w:t>
      </w:r>
      <w:r>
        <w:rPr>
          <w:rFonts w:ascii="Times New Roman" w:hAnsi="Times New Roman"/>
          <w:sz w:val="24"/>
          <w:szCs w:val="24"/>
        </w:rPr>
        <w:t xml:space="preserve">Заявитель    вправе предоставить необходимые для принятия на учет документы  в полном </w:t>
      </w:r>
      <w:proofErr w:type="gramStart"/>
      <w:r>
        <w:rPr>
          <w:rFonts w:ascii="Times New Roman" w:hAnsi="Times New Roman"/>
          <w:sz w:val="24"/>
          <w:szCs w:val="24"/>
        </w:rPr>
        <w:t>объеме</w:t>
      </w:r>
      <w:proofErr w:type="gramEnd"/>
      <w:r>
        <w:rPr>
          <w:rFonts w:ascii="Times New Roman" w:hAnsi="Times New Roman"/>
          <w:sz w:val="24"/>
          <w:szCs w:val="24"/>
        </w:rPr>
        <w:t xml:space="preserve"> по собственной инициативе</w:t>
      </w:r>
      <w:r>
        <w:rPr>
          <w:rFonts w:ascii="Times New Roman" w:hAnsi="Times New Roman" w:cs="Times New Roman"/>
          <w:sz w:val="24"/>
          <w:szCs w:val="24"/>
        </w:rPr>
        <w:t>;</w:t>
      </w:r>
    </w:p>
    <w:p w:rsidR="00287E03" w:rsidRDefault="00287E03" w:rsidP="00287E03">
      <w:pPr>
        <w:pStyle w:val="pboth"/>
        <w:spacing w:before="0" w:beforeAutospacing="0" w:after="0" w:afterAutospacing="0"/>
        <w:ind w:firstLine="539"/>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1247CA">
          <w:rPr>
            <w:rStyle w:val="af2"/>
            <w:color w:val="auto"/>
            <w:u w:val="none"/>
          </w:rPr>
          <w:t>части</w:t>
        </w:r>
      </w:hyperlink>
      <w:r w:rsidRPr="001247CA">
        <w:rPr>
          <w:rStyle w:val="af2"/>
          <w:color w:val="auto"/>
          <w:u w:val="none"/>
        </w:rPr>
        <w:t xml:space="preserve"> 1 статьи 9</w:t>
      </w:r>
      <w:r>
        <w:t xml:space="preserve"> Федерального закона № 210-ФЗ;</w:t>
      </w:r>
      <w:proofErr w:type="gramEnd"/>
    </w:p>
    <w:p w:rsidR="00287E03" w:rsidRDefault="00287E03" w:rsidP="00287E03">
      <w:pPr>
        <w:pStyle w:val="pboth"/>
        <w:spacing w:before="0" w:beforeAutospacing="0" w:after="0" w:afterAutospacing="0"/>
        <w:ind w:firstLine="53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87E03" w:rsidRDefault="00287E03" w:rsidP="00287E03">
      <w:pPr>
        <w:pStyle w:val="pboth"/>
        <w:spacing w:before="0" w:beforeAutospacing="0" w:after="0" w:afterAutospacing="0"/>
        <w:ind w:firstLine="539"/>
        <w:jc w:val="both"/>
      </w:pPr>
      <w:bookmarkStart w:id="0" w:name="000291"/>
      <w:bookmarkEnd w:id="0"/>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7E03" w:rsidRDefault="00287E03" w:rsidP="00287E03">
      <w:pPr>
        <w:pStyle w:val="pboth"/>
        <w:spacing w:before="0" w:beforeAutospacing="0" w:after="0" w:afterAutospacing="0"/>
        <w:ind w:firstLine="539"/>
        <w:jc w:val="both"/>
      </w:pPr>
      <w:bookmarkStart w:id="1" w:name="000292"/>
      <w:bookmarkEnd w:id="1"/>
      <w:proofErr w:type="gramStart"/>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287E03" w:rsidRDefault="00287E03" w:rsidP="00287E03">
      <w:pPr>
        <w:pStyle w:val="pboth"/>
        <w:spacing w:before="0" w:beforeAutospacing="0" w:after="0" w:afterAutospacing="0"/>
        <w:ind w:firstLine="539"/>
        <w:jc w:val="both"/>
      </w:pPr>
      <w:bookmarkStart w:id="2" w:name="000293"/>
      <w:bookmarkEnd w:id="2"/>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87E03" w:rsidRDefault="00287E03" w:rsidP="00287E03">
      <w:pPr>
        <w:pStyle w:val="pboth"/>
        <w:spacing w:before="0" w:beforeAutospacing="0" w:after="0" w:afterAutospacing="0"/>
        <w:ind w:firstLine="539"/>
        <w:jc w:val="both"/>
      </w:pPr>
      <w:bookmarkStart w:id="3" w:name="000294"/>
      <w:bookmarkEnd w:id="3"/>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047E75">
          <w:rPr>
            <w:rStyle w:val="af2"/>
            <w:color w:val="auto"/>
            <w:u w:val="none"/>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047E75">
          <w:rPr>
            <w:rStyle w:val="af2"/>
            <w:color w:val="auto"/>
            <w:u w:val="none"/>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CB070C" w:rsidRDefault="00C63DFB" w:rsidP="00CB070C">
      <w:pPr>
        <w:adjustRightInd w:val="0"/>
        <w:spacing w:line="240" w:lineRule="auto"/>
        <w:rPr>
          <w:rFonts w:ascii="Times New Roman" w:hAnsi="Times New Roman"/>
          <w:sz w:val="24"/>
          <w:szCs w:val="24"/>
        </w:rPr>
      </w:pPr>
      <w:r>
        <w:rPr>
          <w:rFonts w:ascii="Times New Roman" w:hAnsi="Times New Roman" w:cs="Times New Roman"/>
          <w:sz w:val="24"/>
          <w:szCs w:val="24"/>
        </w:rPr>
        <w:t>1.</w:t>
      </w:r>
      <w:r w:rsidR="00287E03">
        <w:rPr>
          <w:rFonts w:ascii="Times New Roman" w:hAnsi="Times New Roman" w:cs="Times New Roman"/>
          <w:sz w:val="24"/>
          <w:szCs w:val="24"/>
        </w:rPr>
        <w:t>2</w:t>
      </w:r>
      <w:r w:rsidR="00CB070C" w:rsidRPr="00CB070C">
        <w:rPr>
          <w:rFonts w:ascii="Times New Roman" w:hAnsi="Times New Roman" w:cs="Times New Roman"/>
          <w:sz w:val="24"/>
          <w:szCs w:val="24"/>
        </w:rPr>
        <w:t>.</w:t>
      </w:r>
      <w:r w:rsidR="00CB070C">
        <w:rPr>
          <w:rFonts w:ascii="Times New Roman" w:hAnsi="Times New Roman" w:cs="Times New Roman"/>
          <w:i/>
          <w:sz w:val="24"/>
          <w:szCs w:val="24"/>
        </w:rPr>
        <w:t xml:space="preserve"> </w:t>
      </w:r>
      <w:r w:rsidR="00CB070C">
        <w:rPr>
          <w:rFonts w:ascii="Times New Roman" w:hAnsi="Times New Roman"/>
          <w:sz w:val="24"/>
          <w:szCs w:val="24"/>
        </w:rPr>
        <w:t xml:space="preserve">часть </w:t>
      </w:r>
      <w:r w:rsidR="00A829B9">
        <w:rPr>
          <w:rFonts w:ascii="Times New Roman" w:hAnsi="Times New Roman"/>
          <w:sz w:val="24"/>
          <w:szCs w:val="24"/>
        </w:rPr>
        <w:t>41 раздела 2</w:t>
      </w:r>
      <w:r w:rsidR="00CB070C">
        <w:rPr>
          <w:rFonts w:ascii="Times New Roman" w:hAnsi="Times New Roman"/>
          <w:sz w:val="24"/>
          <w:szCs w:val="24"/>
        </w:rPr>
        <w:t xml:space="preserve"> административного</w:t>
      </w:r>
      <w:r w:rsidR="00B10EB8">
        <w:rPr>
          <w:rFonts w:ascii="Times New Roman" w:hAnsi="Times New Roman"/>
          <w:sz w:val="24"/>
          <w:szCs w:val="24"/>
        </w:rPr>
        <w:t xml:space="preserve"> регламента дополнить текстом </w:t>
      </w:r>
      <w:r w:rsidR="00CB070C">
        <w:rPr>
          <w:rFonts w:ascii="Times New Roman" w:hAnsi="Times New Roman"/>
          <w:sz w:val="24"/>
          <w:szCs w:val="24"/>
        </w:rPr>
        <w:t>следующего содержания:</w:t>
      </w:r>
    </w:p>
    <w:p w:rsidR="00CB070C" w:rsidRPr="00B10EB8" w:rsidRDefault="00CB070C" w:rsidP="00B10EB8">
      <w:pPr>
        <w:widowControl w:val="0"/>
        <w:tabs>
          <w:tab w:val="left" w:pos="1134"/>
          <w:tab w:val="left" w:pos="1276"/>
        </w:tabs>
        <w:autoSpaceDE w:val="0"/>
        <w:autoSpaceDN w:val="0"/>
        <w:adjustRightInd w:val="0"/>
        <w:spacing w:line="240" w:lineRule="atLeast"/>
        <w:rPr>
          <w:rFonts w:ascii="Times New Roman" w:hAnsi="Times New Roman"/>
          <w:sz w:val="24"/>
          <w:szCs w:val="24"/>
        </w:rPr>
      </w:pPr>
      <w:proofErr w:type="gramStart"/>
      <w:r>
        <w:rPr>
          <w:rFonts w:ascii="Times New Roman" w:hAnsi="Times New Roman"/>
          <w:sz w:val="24"/>
          <w:szCs w:val="24"/>
        </w:rPr>
        <w:t>«</w:t>
      </w:r>
      <w:r w:rsidRPr="006E2B4C">
        <w:rPr>
          <w:rFonts w:ascii="Times New Roman" w:hAnsi="Times New Roman"/>
          <w:sz w:val="24"/>
          <w:szCs w:val="24"/>
        </w:rPr>
        <w:t xml:space="preserve"> </w:t>
      </w:r>
      <w:r w:rsidRPr="00CB070C">
        <w:rPr>
          <w:rFonts w:ascii="Times New Roman" w:hAnsi="Times New Roman" w:cs="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CB070C">
        <w:rPr>
          <w:rFonts w:ascii="Times New Roman" w:hAnsi="Times New Roman" w:cs="Times New Roman"/>
          <w:sz w:val="24"/>
          <w:szCs w:val="24"/>
        </w:rPr>
        <w:t xml:space="preserve"> единого заявления»</w:t>
      </w:r>
      <w:r w:rsidR="001520C1">
        <w:rPr>
          <w:rFonts w:ascii="Times New Roman" w:hAnsi="Times New Roman" w:cs="Times New Roman"/>
          <w:sz w:val="24"/>
          <w:szCs w:val="24"/>
        </w:rPr>
        <w:t>;</w:t>
      </w:r>
    </w:p>
    <w:p w:rsidR="003412B0" w:rsidRDefault="00A829B9" w:rsidP="003412B0">
      <w:pPr>
        <w:adjustRightInd w:val="0"/>
        <w:spacing w:line="240" w:lineRule="auto"/>
        <w:ind w:firstLine="540"/>
        <w:rPr>
          <w:rFonts w:ascii="Times New Roman" w:hAnsi="Times New Roman"/>
          <w:sz w:val="24"/>
          <w:szCs w:val="24"/>
        </w:rPr>
      </w:pPr>
      <w:r>
        <w:rPr>
          <w:rFonts w:ascii="Times New Roman" w:hAnsi="Times New Roman" w:cs="Times New Roman"/>
          <w:sz w:val="24"/>
          <w:szCs w:val="24"/>
        </w:rPr>
        <w:t>1.</w:t>
      </w:r>
      <w:r w:rsidR="00287E03">
        <w:rPr>
          <w:rFonts w:ascii="Times New Roman" w:hAnsi="Times New Roman" w:cs="Times New Roman"/>
          <w:sz w:val="24"/>
          <w:szCs w:val="24"/>
        </w:rPr>
        <w:t>3</w:t>
      </w:r>
      <w:r w:rsidR="003412B0">
        <w:rPr>
          <w:rFonts w:ascii="Times New Roman" w:hAnsi="Times New Roman" w:cs="Times New Roman"/>
          <w:sz w:val="24"/>
          <w:szCs w:val="24"/>
        </w:rPr>
        <w:t xml:space="preserve">. </w:t>
      </w:r>
      <w:r w:rsidR="003412B0">
        <w:rPr>
          <w:rFonts w:ascii="Times New Roman" w:hAnsi="Times New Roman"/>
          <w:sz w:val="24"/>
          <w:szCs w:val="24"/>
        </w:rPr>
        <w:t>раздел 5 административного регламента изложить в следующей редакции:</w:t>
      </w:r>
    </w:p>
    <w:p w:rsidR="003412B0" w:rsidRPr="002E47DA" w:rsidRDefault="003412B0" w:rsidP="003412B0">
      <w:pPr>
        <w:spacing w:line="240" w:lineRule="auto"/>
        <w:jc w:val="center"/>
        <w:rPr>
          <w:rFonts w:ascii="Times New Roman" w:hAnsi="Times New Roman"/>
          <w:b/>
          <w:sz w:val="24"/>
          <w:szCs w:val="24"/>
        </w:rPr>
      </w:pPr>
      <w:r>
        <w:rPr>
          <w:rFonts w:ascii="Times New Roman" w:hAnsi="Times New Roman"/>
          <w:sz w:val="24"/>
          <w:szCs w:val="24"/>
        </w:rPr>
        <w:t>«</w:t>
      </w:r>
      <w:r w:rsidR="00126386">
        <w:rPr>
          <w:rFonts w:ascii="Times New Roman" w:hAnsi="Times New Roman"/>
          <w:b/>
          <w:sz w:val="24"/>
          <w:szCs w:val="24"/>
          <w:lang w:val="en-US"/>
        </w:rPr>
        <w:t>V</w:t>
      </w:r>
      <w:r w:rsidRPr="002E47DA">
        <w:rPr>
          <w:rFonts w:ascii="Times New Roman" w:hAnsi="Times New Roman"/>
          <w:b/>
          <w:sz w:val="24"/>
          <w:szCs w:val="24"/>
        </w:rPr>
        <w:t>. </w:t>
      </w:r>
      <w:proofErr w:type="gramStart"/>
      <w:r w:rsidRPr="002E47DA">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3412B0" w:rsidRPr="002E47DA" w:rsidRDefault="003412B0" w:rsidP="003412B0">
      <w:pPr>
        <w:spacing w:line="240" w:lineRule="auto"/>
        <w:jc w:val="center"/>
        <w:rPr>
          <w:rFonts w:ascii="Times New Roman" w:hAnsi="Times New Roman"/>
          <w:sz w:val="24"/>
          <w:szCs w:val="24"/>
        </w:rPr>
      </w:pPr>
    </w:p>
    <w:p w:rsidR="003412B0" w:rsidRPr="002E47DA" w:rsidRDefault="003412B0" w:rsidP="003412B0">
      <w:pPr>
        <w:pStyle w:val="a6"/>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3412B0" w:rsidRPr="002E47DA" w:rsidRDefault="00A829B9" w:rsidP="003412B0">
      <w:pPr>
        <w:spacing w:line="240" w:lineRule="auto"/>
        <w:ind w:firstLine="426"/>
        <w:rPr>
          <w:rFonts w:ascii="Times New Roman" w:hAnsi="Times New Roman"/>
          <w:sz w:val="24"/>
          <w:szCs w:val="24"/>
        </w:rPr>
      </w:pPr>
      <w:r>
        <w:rPr>
          <w:rFonts w:ascii="Times New Roman" w:hAnsi="Times New Roman"/>
          <w:sz w:val="24"/>
          <w:szCs w:val="24"/>
        </w:rPr>
        <w:lastRenderedPageBreak/>
        <w:t>73</w:t>
      </w:r>
      <w:r w:rsidR="003412B0" w:rsidRPr="002E47DA">
        <w:rPr>
          <w:rFonts w:ascii="Times New Roman" w:hAnsi="Times New Roman"/>
          <w:sz w:val="24"/>
          <w:szCs w:val="24"/>
        </w:rPr>
        <w:t>. Заявители вправе обжаловать решения, действия (бездействие)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3412B0" w:rsidRPr="002E47DA">
        <w:rPr>
          <w:rFonts w:ascii="Times New Roman" w:hAnsi="Times New Roman"/>
          <w:sz w:val="24"/>
          <w:szCs w:val="24"/>
        </w:rPr>
        <w:tab/>
      </w:r>
    </w:p>
    <w:p w:rsidR="003412B0" w:rsidRPr="002E47DA" w:rsidRDefault="00A829B9"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74</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3412B0" w:rsidRPr="002E47DA">
        <w:rPr>
          <w:rFonts w:ascii="Times New Roman" w:hAnsi="Times New Roman"/>
          <w:sz w:val="24"/>
          <w:szCs w:val="24"/>
        </w:rPr>
        <w:t xml:space="preserve"> услуг или их работнику. </w:t>
      </w:r>
    </w:p>
    <w:p w:rsidR="003412B0" w:rsidRPr="002E47DA" w:rsidRDefault="003412B0" w:rsidP="003412B0">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3412B0" w:rsidRPr="002E47DA" w:rsidRDefault="003412B0" w:rsidP="003412B0">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3412B0" w:rsidRPr="002E47DA" w:rsidRDefault="00A829B9" w:rsidP="003412B0">
      <w:pPr>
        <w:pStyle w:val="a6"/>
        <w:widowControl w:val="0"/>
        <w:tabs>
          <w:tab w:val="left" w:pos="426"/>
          <w:tab w:val="left" w:pos="1276"/>
        </w:tabs>
        <w:autoSpaceDE w:val="0"/>
        <w:autoSpaceDN w:val="0"/>
        <w:adjustRightInd w:val="0"/>
        <w:spacing w:line="240" w:lineRule="auto"/>
        <w:ind w:left="0" w:firstLine="426"/>
        <w:rPr>
          <w:rFonts w:ascii="Times New Roman" w:hAnsi="Times New Roman"/>
          <w:sz w:val="24"/>
          <w:szCs w:val="24"/>
        </w:rPr>
      </w:pPr>
      <w:r>
        <w:rPr>
          <w:rFonts w:ascii="Times New Roman" w:hAnsi="Times New Roman"/>
          <w:sz w:val="24"/>
          <w:szCs w:val="24"/>
        </w:rPr>
        <w:t>75</w:t>
      </w:r>
      <w:r w:rsidR="003412B0"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3412B0" w:rsidRPr="002E47DA">
        <w:rPr>
          <w:rFonts w:ascii="Times New Roman" w:hAnsi="Times New Roman"/>
          <w:i/>
          <w:sz w:val="24"/>
          <w:szCs w:val="24"/>
        </w:rPr>
        <w:t xml:space="preserve">, </w:t>
      </w:r>
      <w:r w:rsidR="003412B0"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В указанном случае досудебное (внесудебное) </w:t>
      </w:r>
      <w:r w:rsidRPr="002E47DA">
        <w:rPr>
          <w:rFonts w:ascii="Times New Roman" w:hAnsi="Times New Roman"/>
          <w:sz w:val="24"/>
          <w:szCs w:val="24"/>
        </w:rPr>
        <w:lastRenderedPageBreak/>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3412B0" w:rsidRPr="002E47DA" w:rsidRDefault="003412B0" w:rsidP="00287E03">
      <w:pPr>
        <w:spacing w:line="240" w:lineRule="auto"/>
        <w:ind w:firstLine="540"/>
        <w:rPr>
          <w:rFonts w:ascii="Times New Roman" w:hAnsi="Times New Roman"/>
          <w:i/>
          <w:sz w:val="24"/>
          <w:szCs w:val="24"/>
        </w:rPr>
      </w:pPr>
      <w:proofErr w:type="gramStart"/>
      <w:r w:rsidRPr="002E47DA">
        <w:rPr>
          <w:rFonts w:ascii="Times New Roman" w:hAnsi="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3412B0" w:rsidRPr="002E47DA" w:rsidRDefault="00A829B9" w:rsidP="003412B0">
      <w:pPr>
        <w:autoSpaceDE w:val="0"/>
        <w:autoSpaceDN w:val="0"/>
        <w:adjustRightInd w:val="0"/>
        <w:spacing w:line="240" w:lineRule="auto"/>
        <w:ind w:firstLine="567"/>
        <w:rPr>
          <w:rFonts w:ascii="Times New Roman" w:hAnsi="Times New Roman"/>
          <w:b/>
          <w:i/>
          <w:sz w:val="24"/>
          <w:szCs w:val="24"/>
        </w:rPr>
      </w:pPr>
      <w:r>
        <w:rPr>
          <w:rFonts w:ascii="Times New Roman" w:hAnsi="Times New Roman"/>
          <w:sz w:val="24"/>
          <w:szCs w:val="24"/>
        </w:rPr>
        <w:t>76</w:t>
      </w:r>
      <w:r w:rsidR="003412B0" w:rsidRPr="002E47DA">
        <w:rPr>
          <w:rFonts w:ascii="Times New Roman" w:hAnsi="Times New Roman"/>
          <w:sz w:val="24"/>
          <w:szCs w:val="24"/>
        </w:rPr>
        <w:t xml:space="preserve">. Жалоба на действия (бездействие) Администрации, специалистов </w:t>
      </w:r>
      <w:proofErr w:type="gramStart"/>
      <w:r w:rsidR="003412B0" w:rsidRPr="002E47DA">
        <w:rPr>
          <w:rFonts w:ascii="Times New Roman" w:hAnsi="Times New Roman"/>
          <w:sz w:val="24"/>
          <w:szCs w:val="24"/>
        </w:rPr>
        <w:t>Администрации</w:t>
      </w:r>
      <w:proofErr w:type="gramEnd"/>
      <w:r w:rsidR="003412B0"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3412B0" w:rsidRPr="002E47DA" w:rsidRDefault="00A829B9" w:rsidP="003412B0">
      <w:pPr>
        <w:pStyle w:val="a6"/>
        <w:widowControl w:val="0"/>
        <w:tabs>
          <w:tab w:val="left" w:pos="28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77</w:t>
      </w:r>
      <w:r w:rsidR="003412B0"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3412B0" w:rsidRPr="002E47DA" w:rsidRDefault="003412B0" w:rsidP="00287E03">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3412B0" w:rsidRPr="002E47DA" w:rsidRDefault="00A829B9" w:rsidP="003412B0">
      <w:pPr>
        <w:widowControl w:val="0"/>
        <w:tabs>
          <w:tab w:val="left" w:pos="284"/>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78</w:t>
      </w:r>
      <w:r w:rsidR="003412B0" w:rsidRPr="002E47DA">
        <w:rPr>
          <w:rFonts w:ascii="Times New Roman" w:hAnsi="Times New Roman"/>
          <w:sz w:val="24"/>
          <w:szCs w:val="24"/>
        </w:rPr>
        <w:t>. Жалоба должна содержать:</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2E47DA">
        <w:rPr>
          <w:rFonts w:ascii="Times New Roman" w:hAnsi="Times New Roman"/>
          <w:bCs/>
          <w:sz w:val="24"/>
          <w:szCs w:val="24"/>
        </w:rPr>
        <w:lastRenderedPageBreak/>
        <w:t>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3412B0" w:rsidRPr="002E47DA" w:rsidRDefault="00A829B9"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79</w:t>
      </w:r>
      <w:r w:rsidR="003412B0" w:rsidRPr="002E47DA">
        <w:rPr>
          <w:rFonts w:ascii="Times New Roman" w:hAnsi="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3412B0" w:rsidRPr="002E47DA">
        <w:rPr>
          <w:rFonts w:ascii="Times New Roman" w:hAnsi="Times New Roman"/>
          <w:sz w:val="24"/>
          <w:szCs w:val="24"/>
        </w:rPr>
        <w:t>представлена</w:t>
      </w:r>
      <w:proofErr w:type="gramEnd"/>
      <w:r w:rsidR="003412B0" w:rsidRPr="002E47DA">
        <w:rPr>
          <w:rFonts w:ascii="Times New Roman" w:hAnsi="Times New Roman"/>
          <w:sz w:val="24"/>
          <w:szCs w:val="24"/>
        </w:rPr>
        <w:t>:</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1) оформленная в соответствии с законодательством Российской Федерации доверенность (для физических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12B0" w:rsidRPr="002E47DA" w:rsidRDefault="003412B0" w:rsidP="003412B0">
      <w:pPr>
        <w:autoSpaceDE w:val="0"/>
        <w:autoSpaceDN w:val="0"/>
        <w:adjustRightInd w:val="0"/>
        <w:spacing w:line="240" w:lineRule="auto"/>
        <w:ind w:firstLine="540"/>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2B0" w:rsidRPr="002E47DA" w:rsidRDefault="00A829B9"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80</w:t>
      </w:r>
      <w:r w:rsidR="003412B0"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3412B0" w:rsidRPr="002E47DA" w:rsidRDefault="00A829B9"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sz w:val="24"/>
          <w:szCs w:val="24"/>
        </w:rPr>
        <w:t>81</w:t>
      </w:r>
      <w:r w:rsidR="003412B0"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2B0" w:rsidRPr="002E47DA" w:rsidRDefault="00A829B9"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82</w:t>
      </w:r>
      <w:r w:rsidR="003412B0"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3412B0" w:rsidRPr="002E47DA" w:rsidRDefault="00A829B9"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83</w:t>
      </w:r>
      <w:r w:rsidR="003412B0" w:rsidRPr="002E47DA">
        <w:rPr>
          <w:rFonts w:ascii="Times New Roman" w:hAnsi="Times New Roman"/>
          <w:bCs/>
          <w:sz w:val="24"/>
          <w:szCs w:val="24"/>
        </w:rPr>
        <w:t>. Жалоба на решения и действия (бездействие) организаций, предусмотренных</w:t>
      </w:r>
      <w:r w:rsidR="003412B0"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3412B0" w:rsidRPr="002E47DA" w:rsidRDefault="00A829B9" w:rsidP="003412B0">
      <w:pPr>
        <w:pStyle w:val="a6"/>
        <w:widowControl w:val="0"/>
        <w:tabs>
          <w:tab w:val="left" w:pos="28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84</w:t>
      </w:r>
      <w:r w:rsidR="003412B0" w:rsidRPr="002E47DA">
        <w:rPr>
          <w:rFonts w:ascii="Times New Roman" w:hAnsi="Times New Roman"/>
          <w:bCs/>
          <w:sz w:val="24"/>
          <w:szCs w:val="24"/>
        </w:rPr>
        <w:t xml:space="preserve">. В случае подачи жалобы </w:t>
      </w:r>
      <w:r w:rsidR="003412B0" w:rsidRPr="002E47DA">
        <w:rPr>
          <w:rFonts w:ascii="Times New Roman" w:hAnsi="Times New Roman"/>
          <w:sz w:val="24"/>
          <w:szCs w:val="24"/>
        </w:rPr>
        <w:t xml:space="preserve">в письменной форме на бумажном носителе </w:t>
      </w:r>
      <w:r w:rsidR="003412B0"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3412B0" w:rsidRPr="002E47DA" w:rsidRDefault="00A829B9" w:rsidP="003412B0">
      <w:pPr>
        <w:pStyle w:val="a6"/>
        <w:widowControl w:val="0"/>
        <w:tabs>
          <w:tab w:val="left" w:pos="284"/>
          <w:tab w:val="left" w:pos="1134"/>
        </w:tabs>
        <w:autoSpaceDE w:val="0"/>
        <w:autoSpaceDN w:val="0"/>
        <w:adjustRightInd w:val="0"/>
        <w:spacing w:line="240" w:lineRule="auto"/>
        <w:ind w:left="0" w:firstLine="567"/>
        <w:rPr>
          <w:rFonts w:ascii="Times New Roman" w:hAnsi="Times New Roman"/>
          <w:bCs/>
          <w:i/>
          <w:sz w:val="24"/>
          <w:szCs w:val="24"/>
        </w:rPr>
      </w:pPr>
      <w:r>
        <w:rPr>
          <w:rFonts w:ascii="Times New Roman" w:hAnsi="Times New Roman"/>
          <w:sz w:val="24"/>
          <w:szCs w:val="24"/>
        </w:rPr>
        <w:t>85</w:t>
      </w:r>
      <w:r w:rsidR="003412B0"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3412B0" w:rsidRPr="002E47DA" w:rsidRDefault="00A829B9"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86</w:t>
      </w:r>
      <w:r w:rsidR="003412B0" w:rsidRPr="002E47DA">
        <w:rPr>
          <w:rFonts w:ascii="Times New Roman" w:hAnsi="Times New Roman"/>
          <w:bCs/>
          <w:sz w:val="24"/>
          <w:szCs w:val="24"/>
        </w:rPr>
        <w:t xml:space="preserve">.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w:t>
      </w:r>
      <w:r w:rsidR="003412B0" w:rsidRPr="002E47DA">
        <w:rPr>
          <w:rFonts w:ascii="Times New Roman" w:hAnsi="Times New Roman"/>
          <w:bCs/>
          <w:sz w:val="24"/>
          <w:szCs w:val="24"/>
        </w:rPr>
        <w:lastRenderedPageBreak/>
        <w:t>поселения (Главой Администрации).</w:t>
      </w:r>
    </w:p>
    <w:p w:rsidR="003412B0" w:rsidRPr="002E47DA" w:rsidRDefault="00A829B9"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87</w:t>
      </w:r>
      <w:r w:rsidR="003412B0" w:rsidRPr="002E47DA">
        <w:rPr>
          <w:rFonts w:ascii="Times New Roman" w:hAnsi="Times New Roman"/>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412B0" w:rsidRPr="002E47DA" w:rsidRDefault="003412B0" w:rsidP="003412B0">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3412B0" w:rsidRPr="002E47DA" w:rsidRDefault="00A829B9" w:rsidP="003412B0">
      <w:pPr>
        <w:pStyle w:val="a6"/>
        <w:widowControl w:val="0"/>
        <w:tabs>
          <w:tab w:val="left" w:pos="426"/>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88</w:t>
      </w:r>
      <w:r w:rsidR="003412B0"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412B0" w:rsidRPr="00287E03" w:rsidRDefault="00A829B9" w:rsidP="00287E03">
      <w:pPr>
        <w:pStyle w:val="a6"/>
        <w:widowControl w:val="0"/>
        <w:tabs>
          <w:tab w:val="left" w:pos="426"/>
          <w:tab w:val="left" w:pos="1134"/>
        </w:tabs>
        <w:autoSpaceDE w:val="0"/>
        <w:autoSpaceDN w:val="0"/>
        <w:adjustRightInd w:val="0"/>
        <w:spacing w:line="240" w:lineRule="auto"/>
        <w:ind w:left="0" w:firstLine="567"/>
        <w:rPr>
          <w:rFonts w:ascii="Times New Roman" w:hAnsi="Times New Roman"/>
          <w:bCs/>
          <w:sz w:val="24"/>
          <w:szCs w:val="24"/>
        </w:rPr>
      </w:pPr>
      <w:r>
        <w:rPr>
          <w:rFonts w:ascii="Times New Roman" w:hAnsi="Times New Roman"/>
          <w:bCs/>
          <w:sz w:val="24"/>
          <w:szCs w:val="24"/>
        </w:rPr>
        <w:t>89</w:t>
      </w:r>
      <w:r w:rsidR="003412B0"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3412B0" w:rsidRPr="002E47DA" w:rsidRDefault="00A829B9" w:rsidP="003412B0">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bCs/>
          <w:sz w:val="24"/>
          <w:szCs w:val="24"/>
        </w:rPr>
        <w:t>90</w:t>
      </w:r>
      <w:r w:rsidR="003412B0" w:rsidRPr="002E47DA">
        <w:rPr>
          <w:rFonts w:ascii="Times New Roman" w:hAnsi="Times New Roman"/>
          <w:bCs/>
          <w:sz w:val="24"/>
          <w:szCs w:val="24"/>
        </w:rPr>
        <w:t xml:space="preserve">. </w:t>
      </w:r>
      <w:proofErr w:type="gramStart"/>
      <w:r w:rsidR="003412B0" w:rsidRPr="002E47DA">
        <w:rPr>
          <w:rFonts w:ascii="Times New Roman" w:hAnsi="Times New Roman"/>
          <w:bCs/>
          <w:sz w:val="24"/>
          <w:szCs w:val="24"/>
        </w:rPr>
        <w:t>Жалоба, поступившая в Администрацию подлежит</w:t>
      </w:r>
      <w:proofErr w:type="gramEnd"/>
      <w:r w:rsidR="003412B0"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3412B0" w:rsidRPr="00287E03" w:rsidRDefault="00A829B9" w:rsidP="00287E03">
      <w:pPr>
        <w:pStyle w:val="a6"/>
        <w:widowControl w:val="0"/>
        <w:tabs>
          <w:tab w:val="left" w:pos="426"/>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91</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3412B0" w:rsidRPr="002E47DA" w:rsidRDefault="00A829B9" w:rsidP="003412B0">
      <w:pPr>
        <w:pStyle w:val="a6"/>
        <w:widowControl w:val="0"/>
        <w:tabs>
          <w:tab w:val="left" w:pos="42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92</w:t>
      </w:r>
      <w:r w:rsidR="003412B0"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412B0" w:rsidRPr="002E47DA" w:rsidRDefault="003412B0" w:rsidP="003412B0">
      <w:pPr>
        <w:autoSpaceDE w:val="0"/>
        <w:autoSpaceDN w:val="0"/>
        <w:adjustRightInd w:val="0"/>
        <w:spacing w:line="240" w:lineRule="auto"/>
        <w:ind w:firstLine="540"/>
        <w:rPr>
          <w:rFonts w:ascii="Times New Roman" w:hAnsi="Times New Roman"/>
          <w:bCs/>
          <w:i/>
          <w:sz w:val="24"/>
          <w:szCs w:val="24"/>
        </w:rPr>
      </w:pPr>
      <w:r w:rsidRPr="002E47DA">
        <w:rPr>
          <w:rFonts w:ascii="Times New Roman" w:hAnsi="Times New Roman"/>
          <w:sz w:val="24"/>
          <w:szCs w:val="24"/>
        </w:rPr>
        <w:t>2) отказывает в удовлетворении жалобы.</w:t>
      </w:r>
      <w:r w:rsidRPr="002E47DA">
        <w:rPr>
          <w:rFonts w:ascii="Times New Roman" w:hAnsi="Times New Roman"/>
          <w:bCs/>
          <w:i/>
          <w:sz w:val="24"/>
          <w:szCs w:val="24"/>
        </w:rPr>
        <w:t xml:space="preserve"> </w:t>
      </w:r>
    </w:p>
    <w:p w:rsidR="003412B0" w:rsidRPr="00287E03" w:rsidRDefault="00A829B9" w:rsidP="00287E03">
      <w:pPr>
        <w:pStyle w:val="a6"/>
        <w:widowControl w:val="0"/>
        <w:tabs>
          <w:tab w:val="left" w:pos="284"/>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93</w:t>
      </w:r>
      <w:r w:rsidR="003412B0" w:rsidRPr="002E47DA">
        <w:rPr>
          <w:rFonts w:ascii="Times New Roman" w:hAnsi="Times New Roman"/>
          <w:sz w:val="24"/>
          <w:szCs w:val="24"/>
        </w:rPr>
        <w:t xml:space="preserve">. В случае установления в ходе или по результатам </w:t>
      </w:r>
      <w:proofErr w:type="gramStart"/>
      <w:r w:rsidR="003412B0"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3412B0"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3412B0" w:rsidRPr="002E47DA" w:rsidRDefault="00A829B9" w:rsidP="003412B0">
      <w:pPr>
        <w:pStyle w:val="a6"/>
        <w:widowControl w:val="0"/>
        <w:tabs>
          <w:tab w:val="left" w:pos="142"/>
          <w:tab w:val="left" w:pos="1134"/>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94</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Не позднее дня, следующего за днем принятия решения, указанного в пункте </w:t>
      </w:r>
      <w:r w:rsidR="001520C1">
        <w:rPr>
          <w:rFonts w:ascii="Times New Roman" w:hAnsi="Times New Roman"/>
          <w:sz w:val="24"/>
          <w:szCs w:val="24"/>
        </w:rPr>
        <w:t>92</w:t>
      </w:r>
      <w:r w:rsidR="003412B0" w:rsidRPr="002E47DA">
        <w:rPr>
          <w:rFonts w:ascii="Times New Roman" w:hAnsi="Times New Roman"/>
          <w:color w:val="FF0000"/>
          <w:sz w:val="24"/>
          <w:szCs w:val="24"/>
        </w:rPr>
        <w:t xml:space="preserve"> </w:t>
      </w:r>
      <w:r w:rsidR="003412B0"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3412B0" w:rsidRPr="002E47DA" w:rsidRDefault="00A829B9" w:rsidP="003412B0">
      <w:pPr>
        <w:spacing w:line="240" w:lineRule="auto"/>
        <w:ind w:firstLine="567"/>
        <w:rPr>
          <w:rFonts w:ascii="Times New Roman" w:hAnsi="Times New Roman"/>
          <w:sz w:val="24"/>
          <w:szCs w:val="24"/>
        </w:rPr>
      </w:pPr>
      <w:r>
        <w:rPr>
          <w:rFonts w:ascii="Times New Roman" w:hAnsi="Times New Roman"/>
          <w:sz w:val="24"/>
          <w:szCs w:val="24"/>
        </w:rPr>
        <w:t>95</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sidR="001520C1">
        <w:rPr>
          <w:rFonts w:ascii="Times New Roman" w:hAnsi="Times New Roman"/>
          <w:sz w:val="24"/>
          <w:szCs w:val="24"/>
        </w:rPr>
        <w:t>94</w:t>
      </w:r>
      <w:r w:rsidR="003412B0" w:rsidRPr="002E47DA">
        <w:rPr>
          <w:rFonts w:ascii="Times New Roman" w:hAnsi="Times New Roman"/>
          <w:color w:val="FF0000"/>
          <w:sz w:val="24"/>
          <w:szCs w:val="24"/>
        </w:rPr>
        <w:t xml:space="preserve"> </w:t>
      </w:r>
      <w:r w:rsidR="003412B0"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003412B0" w:rsidRPr="002E47DA">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3412B0" w:rsidRPr="002E47DA" w:rsidRDefault="00A829B9" w:rsidP="003412B0">
      <w:pPr>
        <w:spacing w:line="240" w:lineRule="auto"/>
        <w:ind w:firstLine="567"/>
        <w:rPr>
          <w:rFonts w:ascii="Times New Roman" w:hAnsi="Times New Roman"/>
          <w:sz w:val="24"/>
          <w:szCs w:val="24"/>
        </w:rPr>
      </w:pPr>
      <w:r>
        <w:rPr>
          <w:rFonts w:ascii="Times New Roman" w:hAnsi="Times New Roman"/>
          <w:sz w:val="24"/>
          <w:szCs w:val="24"/>
        </w:rPr>
        <w:lastRenderedPageBreak/>
        <w:t>96</w:t>
      </w:r>
      <w:r w:rsidR="003412B0" w:rsidRPr="002E47DA">
        <w:rPr>
          <w:rFonts w:ascii="Times New Roman" w:hAnsi="Times New Roman"/>
          <w:sz w:val="24"/>
          <w:szCs w:val="24"/>
        </w:rPr>
        <w:t xml:space="preserve">. В случае признания </w:t>
      </w:r>
      <w:proofErr w:type="gramStart"/>
      <w:r w:rsidR="003412B0" w:rsidRPr="002E47DA">
        <w:rPr>
          <w:rFonts w:ascii="Times New Roman" w:hAnsi="Times New Roman"/>
          <w:sz w:val="24"/>
          <w:szCs w:val="24"/>
        </w:rPr>
        <w:t>жалобы</w:t>
      </w:r>
      <w:proofErr w:type="gramEnd"/>
      <w:r w:rsidR="003412B0" w:rsidRPr="002E47DA">
        <w:rPr>
          <w:rFonts w:ascii="Times New Roman" w:hAnsi="Times New Roman"/>
          <w:sz w:val="24"/>
          <w:szCs w:val="24"/>
        </w:rPr>
        <w:t xml:space="preserve"> не подлежащей удовлетворению в ответе заявителю, указанном в пункте </w:t>
      </w:r>
      <w:r w:rsidR="001520C1">
        <w:rPr>
          <w:rFonts w:ascii="Times New Roman" w:hAnsi="Times New Roman"/>
          <w:sz w:val="24"/>
          <w:szCs w:val="24"/>
        </w:rPr>
        <w:t>94</w:t>
      </w:r>
      <w:r w:rsidR="003412B0"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12B0" w:rsidRDefault="00A829B9"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97</w:t>
      </w:r>
      <w:r w:rsidR="003412B0"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3412B0" w:rsidRPr="002E47DA" w:rsidRDefault="00A829B9"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98</w:t>
      </w:r>
      <w:r w:rsidR="003412B0" w:rsidRPr="002E47DA">
        <w:rPr>
          <w:rFonts w:ascii="Times New Roman" w:hAnsi="Times New Roman"/>
          <w:sz w:val="24"/>
          <w:szCs w:val="24"/>
        </w:rPr>
        <w:t>. В ответе по результатам рассмотрения жалобы указываются: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5) принятое по жалобе решение;</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6) в случае если жалоба признана обоснованной – сроки устранения выявленных нарушений;</w:t>
      </w:r>
    </w:p>
    <w:p w:rsidR="003412B0" w:rsidRPr="002E47DA" w:rsidRDefault="003412B0" w:rsidP="00287E03">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3412B0" w:rsidRPr="00287E03" w:rsidRDefault="00A829B9" w:rsidP="00287E03">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99</w:t>
      </w:r>
      <w:r w:rsidR="003412B0"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bookmarkStart w:id="4" w:name="_GoBack"/>
      <w:bookmarkEnd w:id="4"/>
    </w:p>
    <w:p w:rsidR="003412B0" w:rsidRPr="002E47DA" w:rsidRDefault="003412B0" w:rsidP="003412B0">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3412B0" w:rsidRPr="002E47DA" w:rsidRDefault="003412B0" w:rsidP="003412B0">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3412B0" w:rsidRDefault="00A829B9"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100</w:t>
      </w:r>
      <w:r w:rsidR="003412B0" w:rsidRPr="002E47DA">
        <w:rPr>
          <w:rFonts w:ascii="Times New Roman" w:hAnsi="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412B0" w:rsidRPr="002E47DA" w:rsidRDefault="00050D77" w:rsidP="003412B0">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C63DFB">
        <w:rPr>
          <w:rFonts w:ascii="Times New Roman" w:hAnsi="Times New Roman"/>
          <w:sz w:val="24"/>
          <w:szCs w:val="24"/>
        </w:rPr>
        <w:t>66</w:t>
      </w:r>
      <w:r w:rsidR="003412B0" w:rsidRPr="002E47DA">
        <w:rPr>
          <w:rFonts w:ascii="Times New Roman" w:hAnsi="Times New Roman"/>
          <w:sz w:val="24"/>
          <w:szCs w:val="24"/>
        </w:rPr>
        <w:t xml:space="preserve">. При подаче жалобы заявитель вправе получить следующую информацию: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3412B0" w:rsidRPr="002E47DA"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3412B0" w:rsidRDefault="003412B0" w:rsidP="003412B0">
      <w:pPr>
        <w:autoSpaceDE w:val="0"/>
        <w:autoSpaceDN w:val="0"/>
        <w:adjustRightInd w:val="0"/>
        <w:spacing w:line="240" w:lineRule="auto"/>
        <w:ind w:firstLine="540"/>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3412B0" w:rsidRPr="002E47DA" w:rsidRDefault="00050D77" w:rsidP="003412B0">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w:t>
      </w:r>
      <w:r w:rsidR="00A829B9">
        <w:rPr>
          <w:rFonts w:ascii="Times New Roman" w:hAnsi="Times New Roman"/>
          <w:sz w:val="24"/>
          <w:szCs w:val="24"/>
        </w:rPr>
        <w:t>01</w:t>
      </w:r>
      <w:r w:rsidR="003412B0"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3412B0" w:rsidRPr="002F3B32" w:rsidRDefault="003412B0" w:rsidP="003412B0">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095FF7" w:rsidRPr="001B0D43" w:rsidRDefault="00050D77" w:rsidP="001B0D43">
      <w:pPr>
        <w:pStyle w:val="a6"/>
        <w:widowControl w:val="0"/>
        <w:tabs>
          <w:tab w:val="left" w:pos="1134"/>
          <w:tab w:val="left" w:pos="1276"/>
        </w:tabs>
        <w:autoSpaceDE w:val="0"/>
        <w:autoSpaceDN w:val="0"/>
        <w:adjustRightInd w:val="0"/>
        <w:spacing w:line="240" w:lineRule="auto"/>
        <w:ind w:left="0" w:firstLine="567"/>
        <w:rPr>
          <w:rFonts w:ascii="Times New Roman" w:hAnsi="Times New Roman"/>
          <w:sz w:val="24"/>
          <w:szCs w:val="24"/>
        </w:rPr>
      </w:pPr>
      <w:r>
        <w:rPr>
          <w:rFonts w:ascii="Times New Roman" w:hAnsi="Times New Roman"/>
          <w:sz w:val="24"/>
          <w:szCs w:val="24"/>
        </w:rPr>
        <w:t>1</w:t>
      </w:r>
      <w:r w:rsidR="00A829B9">
        <w:rPr>
          <w:rFonts w:ascii="Times New Roman" w:hAnsi="Times New Roman"/>
          <w:sz w:val="24"/>
          <w:szCs w:val="24"/>
        </w:rPr>
        <w:t>02</w:t>
      </w:r>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003412B0" w:rsidRPr="002E47DA">
        <w:rPr>
          <w:rFonts w:ascii="Times New Roman" w:hAnsi="Times New Roman"/>
          <w:sz w:val="24"/>
          <w:szCs w:val="24"/>
        </w:rPr>
        <w:t xml:space="preserve"> </w:t>
      </w:r>
      <w:proofErr w:type="gramStart"/>
      <w:r w:rsidR="003412B0" w:rsidRPr="002E47DA">
        <w:rPr>
          <w:rFonts w:ascii="Times New Roman" w:hAnsi="Times New Roman"/>
          <w:sz w:val="24"/>
          <w:szCs w:val="24"/>
        </w:rPr>
        <w:t xml:space="preserve">от 27 июля 2010 года № 210-ФЗ,  на </w:t>
      </w:r>
      <w:r w:rsidR="003412B0" w:rsidRPr="002E47DA">
        <w:rPr>
          <w:rFonts w:ascii="Times New Roman" w:hAnsi="Times New Roman"/>
          <w:sz w:val="24"/>
          <w:szCs w:val="24"/>
        </w:rPr>
        <w:lastRenderedPageBreak/>
        <w:t xml:space="preserve">официальном сайте  Новокривошеинского  сельского поселения  </w:t>
      </w:r>
      <w:r w:rsidR="003412B0" w:rsidRPr="002E47DA">
        <w:rPr>
          <w:rFonts w:ascii="Times New Roman" w:hAnsi="Times New Roman"/>
          <w:sz w:val="24"/>
          <w:szCs w:val="24"/>
          <w:lang w:val="en-US"/>
        </w:rPr>
        <w:t>http</w:t>
      </w:r>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novokriv</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tomsk</w:t>
      </w:r>
      <w:proofErr w:type="spellEnd"/>
      <w:r w:rsidR="003412B0" w:rsidRPr="002E47DA">
        <w:rPr>
          <w:rFonts w:ascii="Times New Roman" w:hAnsi="Times New Roman"/>
          <w:sz w:val="24"/>
          <w:szCs w:val="24"/>
        </w:rPr>
        <w:t>.</w:t>
      </w:r>
      <w:proofErr w:type="spellStart"/>
      <w:r w:rsidR="003412B0" w:rsidRPr="002E47DA">
        <w:rPr>
          <w:rFonts w:ascii="Times New Roman" w:hAnsi="Times New Roman"/>
          <w:sz w:val="24"/>
          <w:szCs w:val="24"/>
          <w:lang w:val="en-US"/>
        </w:rPr>
        <w:t>ru</w:t>
      </w:r>
      <w:proofErr w:type="spellEnd"/>
      <w:r w:rsidR="003412B0" w:rsidRPr="002E47DA">
        <w:rPr>
          <w:rFonts w:ascii="Times New Roman" w:hAnsi="Times New Roman"/>
          <w:sz w:val="24"/>
          <w:szCs w:val="24"/>
        </w:rPr>
        <w:t>/</w:t>
      </w:r>
      <w:r w:rsidR="003412B0" w:rsidRPr="002E47DA">
        <w:rPr>
          <w:rFonts w:ascii="Times New Roman" w:hAnsi="Times New Roman"/>
          <w:i/>
          <w:sz w:val="24"/>
          <w:szCs w:val="24"/>
        </w:rPr>
        <w:t>,</w:t>
      </w:r>
      <w:r w:rsidR="003412B0"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3412B0" w:rsidRPr="002E47DA">
        <w:rPr>
          <w:rFonts w:ascii="Times New Roman" w:hAnsi="Times New Roman"/>
          <w:i/>
          <w:sz w:val="24"/>
          <w:szCs w:val="24"/>
        </w:rPr>
        <w:t xml:space="preserve"> </w:t>
      </w:r>
      <w:r w:rsidR="003412B0"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r w:rsidR="003412B0">
        <w:rPr>
          <w:rFonts w:ascii="Times New Roman" w:hAnsi="Times New Roman"/>
          <w:sz w:val="24"/>
          <w:szCs w:val="24"/>
        </w:rPr>
        <w:t>»</w:t>
      </w:r>
      <w:r w:rsidR="001520C1">
        <w:rPr>
          <w:rFonts w:ascii="Times New Roman" w:hAnsi="Times New Roman"/>
          <w:sz w:val="24"/>
          <w:szCs w:val="24"/>
        </w:rPr>
        <w:t>.</w:t>
      </w:r>
      <w:proofErr w:type="gramEnd"/>
    </w:p>
    <w:p w:rsidR="005E54B2" w:rsidRPr="00A05829" w:rsidRDefault="00095FF7" w:rsidP="00095FF7">
      <w:pPr>
        <w:pStyle w:val="Standard"/>
        <w:ind w:firstLine="360"/>
        <w:jc w:val="both"/>
        <w:rPr>
          <w:sz w:val="24"/>
          <w:szCs w:val="24"/>
        </w:rPr>
      </w:pPr>
      <w:r>
        <w:rPr>
          <w:sz w:val="24"/>
          <w:szCs w:val="24"/>
        </w:rPr>
        <w:t xml:space="preserve">2. </w:t>
      </w:r>
      <w:r w:rsidR="005E54B2">
        <w:rPr>
          <w:sz w:val="24"/>
          <w:szCs w:val="24"/>
        </w:rPr>
        <w:t xml:space="preserve">Опубликовать настоящее постановление в информационном бюллетене муниципального образования Новокривошеинского сельского поселения и разместить на официальном сайте муниципального образования в  информационно-телекоммуникационной сети «Интернет». </w:t>
      </w:r>
    </w:p>
    <w:p w:rsidR="001F66D1" w:rsidRDefault="00095FF7" w:rsidP="00095FF7">
      <w:pPr>
        <w:pStyle w:val="Standard"/>
        <w:ind w:firstLine="360"/>
        <w:jc w:val="both"/>
        <w:rPr>
          <w:sz w:val="24"/>
          <w:szCs w:val="24"/>
        </w:rPr>
      </w:pPr>
      <w:r>
        <w:rPr>
          <w:sz w:val="24"/>
          <w:szCs w:val="24"/>
        </w:rPr>
        <w:t xml:space="preserve">3  </w:t>
      </w:r>
      <w:r w:rsidR="001F66D1" w:rsidRPr="00A05829">
        <w:rPr>
          <w:sz w:val="24"/>
          <w:szCs w:val="24"/>
        </w:rPr>
        <w:t>Настоящее постановление вступает в силу  с</w:t>
      </w:r>
      <w:r w:rsidR="001F66D1">
        <w:rPr>
          <w:sz w:val="24"/>
          <w:szCs w:val="24"/>
        </w:rPr>
        <w:t>о дня его официального опубликования</w:t>
      </w:r>
      <w:r w:rsidR="001520C1">
        <w:rPr>
          <w:sz w:val="24"/>
          <w:szCs w:val="24"/>
        </w:rPr>
        <w:t>.</w:t>
      </w:r>
      <w:r w:rsidR="001F66D1">
        <w:rPr>
          <w:sz w:val="24"/>
          <w:szCs w:val="24"/>
        </w:rPr>
        <w:t xml:space="preserve"> </w:t>
      </w:r>
    </w:p>
    <w:p w:rsidR="001F66D1" w:rsidRPr="00A05829" w:rsidRDefault="00095FF7" w:rsidP="00095FF7">
      <w:pPr>
        <w:pStyle w:val="Standard"/>
        <w:ind w:firstLine="360"/>
        <w:jc w:val="both"/>
        <w:rPr>
          <w:sz w:val="24"/>
          <w:szCs w:val="24"/>
        </w:rPr>
      </w:pPr>
      <w:r>
        <w:rPr>
          <w:sz w:val="24"/>
          <w:szCs w:val="24"/>
        </w:rPr>
        <w:t xml:space="preserve">4. </w:t>
      </w:r>
      <w:proofErr w:type="gramStart"/>
      <w:r w:rsidR="001F66D1" w:rsidRPr="00A05829">
        <w:rPr>
          <w:sz w:val="24"/>
          <w:szCs w:val="24"/>
        </w:rPr>
        <w:t>Контроль за</w:t>
      </w:r>
      <w:proofErr w:type="gramEnd"/>
      <w:r w:rsidR="001F66D1" w:rsidRPr="00A05829">
        <w:rPr>
          <w:sz w:val="24"/>
          <w:szCs w:val="24"/>
        </w:rPr>
        <w:t xml:space="preserve"> исполнением настоящего постановления оставляю за собой.</w:t>
      </w:r>
    </w:p>
    <w:p w:rsidR="001F66D1" w:rsidRPr="00A05829" w:rsidRDefault="001F66D1" w:rsidP="001F66D1">
      <w:pPr>
        <w:pStyle w:val="af9"/>
        <w:tabs>
          <w:tab w:val="left" w:pos="2268"/>
        </w:tabs>
        <w:spacing w:before="0"/>
        <w:ind w:right="-2" w:firstLine="851"/>
        <w:jc w:val="both"/>
        <w:rPr>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8C1CC3" w:rsidRDefault="008C1CC3" w:rsidP="001F66D1">
      <w:pPr>
        <w:spacing w:line="240" w:lineRule="auto"/>
        <w:ind w:firstLine="0"/>
        <w:rPr>
          <w:rFonts w:ascii="Times New Roman" w:hAnsi="Times New Roman"/>
          <w:sz w:val="24"/>
          <w:szCs w:val="24"/>
        </w:rPr>
      </w:pP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 xml:space="preserve">Глава Кривошеинского сельского поселения                                </w:t>
      </w:r>
      <w:r>
        <w:rPr>
          <w:rFonts w:ascii="Times New Roman" w:hAnsi="Times New Roman"/>
          <w:sz w:val="24"/>
          <w:szCs w:val="24"/>
        </w:rPr>
        <w:t xml:space="preserve">                 </w:t>
      </w:r>
      <w:r w:rsidR="005E54B2">
        <w:rPr>
          <w:rFonts w:ascii="Times New Roman" w:hAnsi="Times New Roman"/>
          <w:sz w:val="24"/>
          <w:szCs w:val="24"/>
        </w:rPr>
        <w:t xml:space="preserve">    </w:t>
      </w:r>
      <w:r>
        <w:rPr>
          <w:rFonts w:ascii="Times New Roman" w:hAnsi="Times New Roman"/>
          <w:sz w:val="24"/>
          <w:szCs w:val="24"/>
        </w:rPr>
        <w:t xml:space="preserve">  </w:t>
      </w:r>
      <w:r w:rsidR="00423F2C">
        <w:rPr>
          <w:rFonts w:ascii="Times New Roman" w:hAnsi="Times New Roman"/>
          <w:sz w:val="24"/>
          <w:szCs w:val="24"/>
        </w:rPr>
        <w:t>А.О. Саяпин</w:t>
      </w:r>
    </w:p>
    <w:p w:rsidR="001F66D1" w:rsidRPr="00A05829" w:rsidRDefault="001F66D1" w:rsidP="001F66D1">
      <w:pPr>
        <w:spacing w:line="240" w:lineRule="auto"/>
        <w:ind w:firstLine="0"/>
        <w:rPr>
          <w:rFonts w:ascii="Times New Roman" w:hAnsi="Times New Roman"/>
          <w:sz w:val="24"/>
          <w:szCs w:val="24"/>
        </w:rPr>
      </w:pPr>
      <w:r w:rsidRPr="00A05829">
        <w:rPr>
          <w:rFonts w:ascii="Times New Roman" w:hAnsi="Times New Roman"/>
          <w:sz w:val="24"/>
          <w:szCs w:val="24"/>
        </w:rPr>
        <w:t>(Глава Администрации)</w:t>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r w:rsidRPr="00A05829">
        <w:rPr>
          <w:rFonts w:ascii="Times New Roman" w:hAnsi="Times New Roman"/>
          <w:sz w:val="24"/>
          <w:szCs w:val="24"/>
        </w:rPr>
        <w:tab/>
      </w:r>
    </w:p>
    <w:p w:rsidR="001F66D1" w:rsidRDefault="001F66D1" w:rsidP="001F66D1">
      <w:pPr>
        <w:pStyle w:val="af9"/>
        <w:tabs>
          <w:tab w:val="left" w:pos="2268"/>
        </w:tabs>
        <w:spacing w:before="0"/>
        <w:ind w:right="-2"/>
        <w:rPr>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8C1CC3" w:rsidRDefault="008C1CC3" w:rsidP="001F66D1">
      <w:pPr>
        <w:pStyle w:val="Standard"/>
        <w:rPr>
          <w:sz w:val="24"/>
          <w:szCs w:val="24"/>
        </w:rPr>
      </w:pPr>
    </w:p>
    <w:p w:rsidR="00906D40" w:rsidRDefault="00906D40" w:rsidP="001F66D1">
      <w:pPr>
        <w:pStyle w:val="Standard"/>
        <w:rPr>
          <w:sz w:val="24"/>
          <w:szCs w:val="24"/>
        </w:rPr>
      </w:pPr>
    </w:p>
    <w:p w:rsidR="001F66D1" w:rsidRPr="008C1CC3" w:rsidRDefault="00423F2C" w:rsidP="001F66D1">
      <w:pPr>
        <w:pStyle w:val="Standard"/>
        <w:rPr>
          <w:sz w:val="24"/>
          <w:szCs w:val="24"/>
        </w:rPr>
      </w:pPr>
      <w:r>
        <w:rPr>
          <w:sz w:val="24"/>
          <w:szCs w:val="24"/>
        </w:rPr>
        <w:t>Глазачева Л.А.</w:t>
      </w:r>
    </w:p>
    <w:p w:rsidR="005E54B2" w:rsidRPr="008C1CC3" w:rsidRDefault="00423F2C" w:rsidP="001F66D1">
      <w:pPr>
        <w:pStyle w:val="Standard"/>
        <w:rPr>
          <w:sz w:val="24"/>
          <w:szCs w:val="24"/>
        </w:rPr>
      </w:pPr>
      <w:r>
        <w:rPr>
          <w:sz w:val="24"/>
          <w:szCs w:val="24"/>
        </w:rPr>
        <w:t>4 74 33</w:t>
      </w:r>
    </w:p>
    <w:p w:rsidR="00E82990" w:rsidRPr="008C1CC3" w:rsidRDefault="00423F2C" w:rsidP="001F66D1">
      <w:pPr>
        <w:pStyle w:val="Standard"/>
        <w:rPr>
          <w:sz w:val="24"/>
          <w:szCs w:val="24"/>
        </w:rPr>
      </w:pPr>
      <w:r>
        <w:rPr>
          <w:sz w:val="24"/>
          <w:szCs w:val="24"/>
        </w:rPr>
        <w:t xml:space="preserve">В дело </w:t>
      </w:r>
      <w:r w:rsidR="005E54B2" w:rsidRPr="008C1CC3">
        <w:rPr>
          <w:sz w:val="24"/>
          <w:szCs w:val="24"/>
        </w:rPr>
        <w:t>02-05</w:t>
      </w:r>
    </w:p>
    <w:p w:rsidR="00E82990" w:rsidRPr="008C1CC3" w:rsidRDefault="00E82990" w:rsidP="001F66D1">
      <w:pPr>
        <w:pStyle w:val="Standard"/>
        <w:rPr>
          <w:sz w:val="24"/>
          <w:szCs w:val="24"/>
        </w:rPr>
      </w:pPr>
      <w:r w:rsidRPr="008C1CC3">
        <w:rPr>
          <w:sz w:val="24"/>
          <w:szCs w:val="24"/>
        </w:rPr>
        <w:t>Прокуратура</w:t>
      </w:r>
    </w:p>
    <w:p w:rsidR="005E54B2" w:rsidRPr="008C1CC3" w:rsidRDefault="005E54B2" w:rsidP="001F66D1">
      <w:pPr>
        <w:pStyle w:val="Standard"/>
        <w:rPr>
          <w:sz w:val="24"/>
          <w:szCs w:val="24"/>
        </w:rPr>
      </w:pPr>
      <w:r w:rsidRPr="008C1CC3">
        <w:rPr>
          <w:sz w:val="24"/>
          <w:szCs w:val="24"/>
        </w:rPr>
        <w:t>Специалист по муниципальной собственности и земельным ресурсам</w:t>
      </w:r>
    </w:p>
    <w:p w:rsidR="005E54B2" w:rsidRDefault="005E54B2" w:rsidP="001F66D1">
      <w:pPr>
        <w:pStyle w:val="Standard"/>
        <w:rPr>
          <w:sz w:val="16"/>
          <w:szCs w:val="16"/>
        </w:rPr>
      </w:pPr>
    </w:p>
    <w:p w:rsidR="005E54B2" w:rsidRDefault="005E54B2" w:rsidP="001F66D1">
      <w:pPr>
        <w:pStyle w:val="Standard"/>
        <w:rPr>
          <w:sz w:val="16"/>
          <w:szCs w:val="16"/>
        </w:rPr>
      </w:pPr>
    </w:p>
    <w:p w:rsidR="00423F2C" w:rsidRDefault="00423F2C" w:rsidP="001F66D1">
      <w:pPr>
        <w:pStyle w:val="Standard"/>
        <w:rPr>
          <w:sz w:val="16"/>
          <w:szCs w:val="16"/>
        </w:rPr>
      </w:pPr>
    </w:p>
    <w:p w:rsidR="00423F2C" w:rsidRDefault="00423F2C" w:rsidP="001F66D1">
      <w:pPr>
        <w:pStyle w:val="Standard"/>
        <w:rPr>
          <w:sz w:val="16"/>
          <w:szCs w:val="16"/>
        </w:rPr>
      </w:pPr>
    </w:p>
    <w:sectPr w:rsidR="00423F2C" w:rsidSect="001B0D43">
      <w:pgSz w:w="11906" w:h="16838"/>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12" w:rsidRDefault="00CC6A12" w:rsidP="008D5C8E">
      <w:pPr>
        <w:spacing w:line="240" w:lineRule="auto"/>
      </w:pPr>
      <w:r>
        <w:separator/>
      </w:r>
    </w:p>
  </w:endnote>
  <w:endnote w:type="continuationSeparator" w:id="0">
    <w:p w:rsidR="00CC6A12" w:rsidRDefault="00CC6A12" w:rsidP="008D5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12" w:rsidRDefault="00CC6A12" w:rsidP="008D5C8E">
      <w:pPr>
        <w:spacing w:line="240" w:lineRule="auto"/>
      </w:pPr>
      <w:r>
        <w:separator/>
      </w:r>
    </w:p>
  </w:footnote>
  <w:footnote w:type="continuationSeparator" w:id="0">
    <w:p w:rsidR="00CC6A12" w:rsidRDefault="00CC6A12" w:rsidP="008D5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2EEA"/>
    <w:rsid w:val="000035B1"/>
    <w:rsid w:val="00003A16"/>
    <w:rsid w:val="00004B59"/>
    <w:rsid w:val="0000507A"/>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2D1"/>
    <w:rsid w:val="00036087"/>
    <w:rsid w:val="00036260"/>
    <w:rsid w:val="000424EE"/>
    <w:rsid w:val="00042A62"/>
    <w:rsid w:val="00044901"/>
    <w:rsid w:val="00045B09"/>
    <w:rsid w:val="000475E4"/>
    <w:rsid w:val="00047BC2"/>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80A1F"/>
    <w:rsid w:val="0008304E"/>
    <w:rsid w:val="0008455E"/>
    <w:rsid w:val="000867E2"/>
    <w:rsid w:val="000874C1"/>
    <w:rsid w:val="000877DA"/>
    <w:rsid w:val="00090815"/>
    <w:rsid w:val="00091EEF"/>
    <w:rsid w:val="00095FF7"/>
    <w:rsid w:val="00096F3D"/>
    <w:rsid w:val="00097972"/>
    <w:rsid w:val="000A326F"/>
    <w:rsid w:val="000A3ACE"/>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E610D"/>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5B25"/>
    <w:rsid w:val="00126386"/>
    <w:rsid w:val="0012658C"/>
    <w:rsid w:val="001273E4"/>
    <w:rsid w:val="00130268"/>
    <w:rsid w:val="00130FBD"/>
    <w:rsid w:val="00131109"/>
    <w:rsid w:val="00131774"/>
    <w:rsid w:val="001354D5"/>
    <w:rsid w:val="00141767"/>
    <w:rsid w:val="00150052"/>
    <w:rsid w:val="001520C1"/>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FBB"/>
    <w:rsid w:val="00176FA4"/>
    <w:rsid w:val="0018014B"/>
    <w:rsid w:val="00182081"/>
    <w:rsid w:val="0018296C"/>
    <w:rsid w:val="00185B94"/>
    <w:rsid w:val="001867FE"/>
    <w:rsid w:val="00190A6A"/>
    <w:rsid w:val="001922F8"/>
    <w:rsid w:val="00193053"/>
    <w:rsid w:val="00194191"/>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4C3F"/>
    <w:rsid w:val="001C4C73"/>
    <w:rsid w:val="001C7718"/>
    <w:rsid w:val="001D208A"/>
    <w:rsid w:val="001D214B"/>
    <w:rsid w:val="001D447B"/>
    <w:rsid w:val="001E152E"/>
    <w:rsid w:val="001E4896"/>
    <w:rsid w:val="001E48FD"/>
    <w:rsid w:val="001E5F96"/>
    <w:rsid w:val="001F074D"/>
    <w:rsid w:val="001F13B7"/>
    <w:rsid w:val="001F14E4"/>
    <w:rsid w:val="001F21D4"/>
    <w:rsid w:val="001F5CAB"/>
    <w:rsid w:val="001F66D1"/>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7461"/>
    <w:rsid w:val="00227691"/>
    <w:rsid w:val="002309A7"/>
    <w:rsid w:val="00230FBA"/>
    <w:rsid w:val="0023287A"/>
    <w:rsid w:val="00232E26"/>
    <w:rsid w:val="00234AC4"/>
    <w:rsid w:val="00235162"/>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810B9"/>
    <w:rsid w:val="002835A6"/>
    <w:rsid w:val="00284507"/>
    <w:rsid w:val="0028549B"/>
    <w:rsid w:val="0028719D"/>
    <w:rsid w:val="00287E03"/>
    <w:rsid w:val="00295A4C"/>
    <w:rsid w:val="00296F07"/>
    <w:rsid w:val="002A4353"/>
    <w:rsid w:val="002A5530"/>
    <w:rsid w:val="002A56AD"/>
    <w:rsid w:val="002A7BBB"/>
    <w:rsid w:val="002B0291"/>
    <w:rsid w:val="002B0AFE"/>
    <w:rsid w:val="002B34CB"/>
    <w:rsid w:val="002B3621"/>
    <w:rsid w:val="002B421A"/>
    <w:rsid w:val="002B57DA"/>
    <w:rsid w:val="002B7DA1"/>
    <w:rsid w:val="002C13C8"/>
    <w:rsid w:val="002C285C"/>
    <w:rsid w:val="002C4E97"/>
    <w:rsid w:val="002C558A"/>
    <w:rsid w:val="002C667D"/>
    <w:rsid w:val="002C75D9"/>
    <w:rsid w:val="002D04A0"/>
    <w:rsid w:val="002D19B3"/>
    <w:rsid w:val="002D2085"/>
    <w:rsid w:val="002D2C95"/>
    <w:rsid w:val="002D6415"/>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B79"/>
    <w:rsid w:val="0034644B"/>
    <w:rsid w:val="00347A86"/>
    <w:rsid w:val="00347E2C"/>
    <w:rsid w:val="0035068C"/>
    <w:rsid w:val="00351286"/>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B3A90"/>
    <w:rsid w:val="004B3E10"/>
    <w:rsid w:val="004B42CB"/>
    <w:rsid w:val="004B5C0A"/>
    <w:rsid w:val="004B6305"/>
    <w:rsid w:val="004C0F3B"/>
    <w:rsid w:val="004C2D4D"/>
    <w:rsid w:val="004C2F0C"/>
    <w:rsid w:val="004C4497"/>
    <w:rsid w:val="004C72EA"/>
    <w:rsid w:val="004D0A34"/>
    <w:rsid w:val="004D0E50"/>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3158"/>
    <w:rsid w:val="00503C1D"/>
    <w:rsid w:val="005059A7"/>
    <w:rsid w:val="00505FA0"/>
    <w:rsid w:val="005070F8"/>
    <w:rsid w:val="00507F51"/>
    <w:rsid w:val="00512164"/>
    <w:rsid w:val="00516178"/>
    <w:rsid w:val="0052147D"/>
    <w:rsid w:val="00521640"/>
    <w:rsid w:val="00521A61"/>
    <w:rsid w:val="005220D7"/>
    <w:rsid w:val="00523225"/>
    <w:rsid w:val="00523A97"/>
    <w:rsid w:val="00524C19"/>
    <w:rsid w:val="0052607D"/>
    <w:rsid w:val="00526B89"/>
    <w:rsid w:val="00526F7D"/>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7312"/>
    <w:rsid w:val="00573195"/>
    <w:rsid w:val="00574625"/>
    <w:rsid w:val="005748EF"/>
    <w:rsid w:val="00575082"/>
    <w:rsid w:val="005756EA"/>
    <w:rsid w:val="005760F4"/>
    <w:rsid w:val="00576DBB"/>
    <w:rsid w:val="00576E80"/>
    <w:rsid w:val="005777E3"/>
    <w:rsid w:val="00580C8D"/>
    <w:rsid w:val="005813E3"/>
    <w:rsid w:val="00584484"/>
    <w:rsid w:val="0058533B"/>
    <w:rsid w:val="0058647E"/>
    <w:rsid w:val="005864EF"/>
    <w:rsid w:val="00587587"/>
    <w:rsid w:val="00590AC3"/>
    <w:rsid w:val="00590E64"/>
    <w:rsid w:val="005931B0"/>
    <w:rsid w:val="00593B8F"/>
    <w:rsid w:val="005951BE"/>
    <w:rsid w:val="005A1234"/>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5587"/>
    <w:rsid w:val="00606061"/>
    <w:rsid w:val="006060C7"/>
    <w:rsid w:val="00610287"/>
    <w:rsid w:val="00611D39"/>
    <w:rsid w:val="00612A99"/>
    <w:rsid w:val="00612C93"/>
    <w:rsid w:val="00616253"/>
    <w:rsid w:val="00616FF1"/>
    <w:rsid w:val="00620075"/>
    <w:rsid w:val="0062086B"/>
    <w:rsid w:val="0062216A"/>
    <w:rsid w:val="00627336"/>
    <w:rsid w:val="00630A5B"/>
    <w:rsid w:val="00631F0A"/>
    <w:rsid w:val="00632AFC"/>
    <w:rsid w:val="00633206"/>
    <w:rsid w:val="00634965"/>
    <w:rsid w:val="0063554A"/>
    <w:rsid w:val="006408A8"/>
    <w:rsid w:val="00640FE6"/>
    <w:rsid w:val="00643E66"/>
    <w:rsid w:val="0064490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2600"/>
    <w:rsid w:val="00715952"/>
    <w:rsid w:val="00716949"/>
    <w:rsid w:val="007170DE"/>
    <w:rsid w:val="00721736"/>
    <w:rsid w:val="00721AAA"/>
    <w:rsid w:val="007227DE"/>
    <w:rsid w:val="0072307C"/>
    <w:rsid w:val="00723821"/>
    <w:rsid w:val="0072695F"/>
    <w:rsid w:val="007316B7"/>
    <w:rsid w:val="00731B77"/>
    <w:rsid w:val="00732F80"/>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716C"/>
    <w:rsid w:val="00937B95"/>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834AA"/>
    <w:rsid w:val="00983BBD"/>
    <w:rsid w:val="009841B6"/>
    <w:rsid w:val="00985C92"/>
    <w:rsid w:val="00991440"/>
    <w:rsid w:val="00991E2E"/>
    <w:rsid w:val="009A1492"/>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E69DA"/>
    <w:rsid w:val="009F18E3"/>
    <w:rsid w:val="009F2190"/>
    <w:rsid w:val="009F25B4"/>
    <w:rsid w:val="009F280B"/>
    <w:rsid w:val="009F39D5"/>
    <w:rsid w:val="009F3CF5"/>
    <w:rsid w:val="009F56A4"/>
    <w:rsid w:val="009F5924"/>
    <w:rsid w:val="009F6D67"/>
    <w:rsid w:val="00A01915"/>
    <w:rsid w:val="00A035A3"/>
    <w:rsid w:val="00A07D04"/>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43D"/>
    <w:rsid w:val="00A44028"/>
    <w:rsid w:val="00A441F5"/>
    <w:rsid w:val="00A456A8"/>
    <w:rsid w:val="00A4637F"/>
    <w:rsid w:val="00A46546"/>
    <w:rsid w:val="00A470BE"/>
    <w:rsid w:val="00A47A90"/>
    <w:rsid w:val="00A5313C"/>
    <w:rsid w:val="00A53AAA"/>
    <w:rsid w:val="00A56381"/>
    <w:rsid w:val="00A57966"/>
    <w:rsid w:val="00A60AAF"/>
    <w:rsid w:val="00A61DB3"/>
    <w:rsid w:val="00A62125"/>
    <w:rsid w:val="00A623F7"/>
    <w:rsid w:val="00A6320F"/>
    <w:rsid w:val="00A64F83"/>
    <w:rsid w:val="00A65FDE"/>
    <w:rsid w:val="00A67AD8"/>
    <w:rsid w:val="00A7126E"/>
    <w:rsid w:val="00A76F6A"/>
    <w:rsid w:val="00A829B9"/>
    <w:rsid w:val="00A82D81"/>
    <w:rsid w:val="00A834B4"/>
    <w:rsid w:val="00A843A9"/>
    <w:rsid w:val="00A85179"/>
    <w:rsid w:val="00A86327"/>
    <w:rsid w:val="00A92958"/>
    <w:rsid w:val="00A929B2"/>
    <w:rsid w:val="00A92D7D"/>
    <w:rsid w:val="00A936A1"/>
    <w:rsid w:val="00A948BC"/>
    <w:rsid w:val="00A95379"/>
    <w:rsid w:val="00A9786F"/>
    <w:rsid w:val="00AA016A"/>
    <w:rsid w:val="00AA0B32"/>
    <w:rsid w:val="00AA0D0A"/>
    <w:rsid w:val="00AA10EC"/>
    <w:rsid w:val="00AA2950"/>
    <w:rsid w:val="00AA3051"/>
    <w:rsid w:val="00AA4D96"/>
    <w:rsid w:val="00AA553A"/>
    <w:rsid w:val="00AA5657"/>
    <w:rsid w:val="00AA6425"/>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6B77"/>
    <w:rsid w:val="00AF7E8E"/>
    <w:rsid w:val="00B0144F"/>
    <w:rsid w:val="00B0274D"/>
    <w:rsid w:val="00B0569A"/>
    <w:rsid w:val="00B057D1"/>
    <w:rsid w:val="00B05F9A"/>
    <w:rsid w:val="00B10EB8"/>
    <w:rsid w:val="00B128A0"/>
    <w:rsid w:val="00B13F65"/>
    <w:rsid w:val="00B16061"/>
    <w:rsid w:val="00B161B7"/>
    <w:rsid w:val="00B204C3"/>
    <w:rsid w:val="00B209E4"/>
    <w:rsid w:val="00B22C2E"/>
    <w:rsid w:val="00B23D6E"/>
    <w:rsid w:val="00B23FF0"/>
    <w:rsid w:val="00B24265"/>
    <w:rsid w:val="00B27B37"/>
    <w:rsid w:val="00B31327"/>
    <w:rsid w:val="00B334D1"/>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CDD"/>
    <w:rsid w:val="00BA3DFC"/>
    <w:rsid w:val="00BA5DC6"/>
    <w:rsid w:val="00BA7966"/>
    <w:rsid w:val="00BB1F02"/>
    <w:rsid w:val="00BB35A0"/>
    <w:rsid w:val="00BB37BB"/>
    <w:rsid w:val="00BC0D91"/>
    <w:rsid w:val="00BC1ED2"/>
    <w:rsid w:val="00BC71CF"/>
    <w:rsid w:val="00BD118E"/>
    <w:rsid w:val="00BD1466"/>
    <w:rsid w:val="00BD38E7"/>
    <w:rsid w:val="00BD45B5"/>
    <w:rsid w:val="00BD4AC9"/>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5E65"/>
    <w:rsid w:val="00C164D0"/>
    <w:rsid w:val="00C165D0"/>
    <w:rsid w:val="00C2107F"/>
    <w:rsid w:val="00C22EF0"/>
    <w:rsid w:val="00C23CF7"/>
    <w:rsid w:val="00C2605E"/>
    <w:rsid w:val="00C26E4D"/>
    <w:rsid w:val="00C27118"/>
    <w:rsid w:val="00C276DB"/>
    <w:rsid w:val="00C30783"/>
    <w:rsid w:val="00C31CA0"/>
    <w:rsid w:val="00C329A5"/>
    <w:rsid w:val="00C341A5"/>
    <w:rsid w:val="00C343B9"/>
    <w:rsid w:val="00C34C0D"/>
    <w:rsid w:val="00C35A47"/>
    <w:rsid w:val="00C36BD3"/>
    <w:rsid w:val="00C37182"/>
    <w:rsid w:val="00C402D6"/>
    <w:rsid w:val="00C40DCF"/>
    <w:rsid w:val="00C4125A"/>
    <w:rsid w:val="00C417B5"/>
    <w:rsid w:val="00C41DB7"/>
    <w:rsid w:val="00C42C29"/>
    <w:rsid w:val="00C42EE1"/>
    <w:rsid w:val="00C43061"/>
    <w:rsid w:val="00C442C2"/>
    <w:rsid w:val="00C449D6"/>
    <w:rsid w:val="00C45E50"/>
    <w:rsid w:val="00C46269"/>
    <w:rsid w:val="00C462D5"/>
    <w:rsid w:val="00C46AC2"/>
    <w:rsid w:val="00C5103A"/>
    <w:rsid w:val="00C51AA5"/>
    <w:rsid w:val="00C528E8"/>
    <w:rsid w:val="00C542E2"/>
    <w:rsid w:val="00C604FF"/>
    <w:rsid w:val="00C62018"/>
    <w:rsid w:val="00C628A1"/>
    <w:rsid w:val="00C63DC3"/>
    <w:rsid w:val="00C63DFB"/>
    <w:rsid w:val="00C640BD"/>
    <w:rsid w:val="00C64E51"/>
    <w:rsid w:val="00C64FC2"/>
    <w:rsid w:val="00C65491"/>
    <w:rsid w:val="00C7051F"/>
    <w:rsid w:val="00C760FF"/>
    <w:rsid w:val="00C826FC"/>
    <w:rsid w:val="00C874CF"/>
    <w:rsid w:val="00C902F4"/>
    <w:rsid w:val="00C94BC8"/>
    <w:rsid w:val="00C94DC3"/>
    <w:rsid w:val="00C95265"/>
    <w:rsid w:val="00C953FC"/>
    <w:rsid w:val="00C95ECA"/>
    <w:rsid w:val="00C976A1"/>
    <w:rsid w:val="00CA0219"/>
    <w:rsid w:val="00CA06E0"/>
    <w:rsid w:val="00CA1421"/>
    <w:rsid w:val="00CA2563"/>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C6A12"/>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549E0"/>
    <w:rsid w:val="00D640E5"/>
    <w:rsid w:val="00D657A0"/>
    <w:rsid w:val="00D65DA6"/>
    <w:rsid w:val="00D663C6"/>
    <w:rsid w:val="00D663FE"/>
    <w:rsid w:val="00D66FC3"/>
    <w:rsid w:val="00D6768B"/>
    <w:rsid w:val="00D74383"/>
    <w:rsid w:val="00D75975"/>
    <w:rsid w:val="00D7629B"/>
    <w:rsid w:val="00D77AA8"/>
    <w:rsid w:val="00D852F3"/>
    <w:rsid w:val="00D865C6"/>
    <w:rsid w:val="00D91A82"/>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10C18"/>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3181"/>
    <w:rsid w:val="00E436F3"/>
    <w:rsid w:val="00E447C2"/>
    <w:rsid w:val="00E45478"/>
    <w:rsid w:val="00E454B3"/>
    <w:rsid w:val="00E521AB"/>
    <w:rsid w:val="00E53EF5"/>
    <w:rsid w:val="00E546F1"/>
    <w:rsid w:val="00E60613"/>
    <w:rsid w:val="00E62864"/>
    <w:rsid w:val="00E65D97"/>
    <w:rsid w:val="00E67499"/>
    <w:rsid w:val="00E7499E"/>
    <w:rsid w:val="00E75F5C"/>
    <w:rsid w:val="00E7638A"/>
    <w:rsid w:val="00E7695A"/>
    <w:rsid w:val="00E80685"/>
    <w:rsid w:val="00E80BF8"/>
    <w:rsid w:val="00E82457"/>
    <w:rsid w:val="00E82990"/>
    <w:rsid w:val="00E84510"/>
    <w:rsid w:val="00E851A1"/>
    <w:rsid w:val="00E86359"/>
    <w:rsid w:val="00E908A1"/>
    <w:rsid w:val="00E93792"/>
    <w:rsid w:val="00E94EFE"/>
    <w:rsid w:val="00E9545B"/>
    <w:rsid w:val="00E96036"/>
    <w:rsid w:val="00E975DC"/>
    <w:rsid w:val="00EA0077"/>
    <w:rsid w:val="00EA0174"/>
    <w:rsid w:val="00EA1E5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69"/>
    <w:rsid w:val="00F10137"/>
    <w:rsid w:val="00F11816"/>
    <w:rsid w:val="00F12948"/>
    <w:rsid w:val="00F13B0A"/>
    <w:rsid w:val="00F15511"/>
    <w:rsid w:val="00F15E0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2667"/>
    <w:rsid w:val="00FD69C3"/>
    <w:rsid w:val="00FD72E5"/>
    <w:rsid w:val="00FE1399"/>
    <w:rsid w:val="00FE14CB"/>
    <w:rsid w:val="00FE1947"/>
    <w:rsid w:val="00FE1FA9"/>
    <w:rsid w:val="00FE3831"/>
    <w:rsid w:val="00FE7C3C"/>
    <w:rsid w:val="00FF079C"/>
    <w:rsid w:val="00FF6B34"/>
    <w:rsid w:val="00FF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287E03"/>
    <w:pPr>
      <w:spacing w:before="100" w:beforeAutospacing="1" w:after="100" w:afterAutospacing="1" w:line="240" w:lineRule="auto"/>
      <w:ind w:firstLine="0"/>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ED792DB-7E57-4F89-82CC-75711A74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8</Pages>
  <Words>4010</Words>
  <Characters>22862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64</cp:revision>
  <cp:lastPrinted>2016-04-18T04:59:00Z</cp:lastPrinted>
  <dcterms:created xsi:type="dcterms:W3CDTF">2014-09-24T03:56:00Z</dcterms:created>
  <dcterms:modified xsi:type="dcterms:W3CDTF">2019-01-31T09:24:00Z</dcterms:modified>
</cp:coreProperties>
</file>