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93" w:rsidRDefault="00D51C93" w:rsidP="00D51C9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00" w:rsidRPr="00012D00" w:rsidRDefault="00012D00" w:rsidP="00012D00"/>
    <w:p w:rsidR="00D51C93" w:rsidRDefault="00D51C93" w:rsidP="00D51C9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D51C93" w:rsidRDefault="00D51C93" w:rsidP="00D51C93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51C93" w:rsidRDefault="00D03A00" w:rsidP="00D51C93">
      <w:pPr>
        <w:spacing w:after="480"/>
        <w:rPr>
          <w:sz w:val="26"/>
          <w:szCs w:val="26"/>
        </w:rPr>
      </w:pPr>
      <w:r>
        <w:rPr>
          <w:sz w:val="26"/>
          <w:szCs w:val="26"/>
        </w:rPr>
        <w:t>07.11</w:t>
      </w:r>
      <w:r w:rsidR="004D36B0">
        <w:rPr>
          <w:sz w:val="26"/>
          <w:szCs w:val="26"/>
        </w:rPr>
        <w:t>.2023</w:t>
      </w:r>
      <w:r w:rsidR="00D51C93">
        <w:rPr>
          <w:sz w:val="26"/>
          <w:szCs w:val="26"/>
        </w:rPr>
        <w:t xml:space="preserve">                                     </w:t>
      </w:r>
      <w:r w:rsidR="001B0BB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</w:t>
      </w:r>
      <w:r w:rsidR="00D51C93">
        <w:rPr>
          <w:sz w:val="26"/>
          <w:szCs w:val="26"/>
        </w:rPr>
        <w:t xml:space="preserve">        </w:t>
      </w:r>
      <w:r w:rsidR="004D36B0">
        <w:rPr>
          <w:sz w:val="26"/>
          <w:szCs w:val="26"/>
        </w:rPr>
        <w:t xml:space="preserve">                          </w:t>
      </w:r>
      <w:r w:rsidR="00D51C93">
        <w:rPr>
          <w:sz w:val="26"/>
          <w:szCs w:val="26"/>
        </w:rPr>
        <w:t xml:space="preserve">    </w:t>
      </w:r>
      <w:r w:rsidR="00012D00">
        <w:rPr>
          <w:sz w:val="26"/>
          <w:szCs w:val="26"/>
        </w:rPr>
        <w:t xml:space="preserve">         </w:t>
      </w:r>
      <w:r w:rsidR="00D51C93">
        <w:rPr>
          <w:sz w:val="26"/>
          <w:szCs w:val="26"/>
        </w:rPr>
        <w:t xml:space="preserve">     №</w:t>
      </w:r>
      <w:r w:rsidR="00D51C93">
        <w:rPr>
          <w:color w:val="FF0000"/>
          <w:sz w:val="26"/>
          <w:szCs w:val="26"/>
        </w:rPr>
        <w:t xml:space="preserve"> </w:t>
      </w:r>
      <w:r w:rsidRPr="00D03A00">
        <w:rPr>
          <w:sz w:val="26"/>
          <w:szCs w:val="26"/>
        </w:rPr>
        <w:t>133</w:t>
      </w:r>
    </w:p>
    <w:tbl>
      <w:tblPr>
        <w:tblW w:w="9765" w:type="dxa"/>
        <w:tblInd w:w="-34" w:type="dxa"/>
        <w:tblLayout w:type="fixed"/>
        <w:tblLook w:val="04A0"/>
      </w:tblPr>
      <w:tblGrid>
        <w:gridCol w:w="32"/>
        <w:gridCol w:w="9733"/>
      </w:tblGrid>
      <w:tr w:rsidR="00D51C93" w:rsidTr="00D51C93">
        <w:trPr>
          <w:gridBefore w:val="1"/>
          <w:wBefore w:w="32" w:type="dxa"/>
          <w:trHeight w:val="508"/>
        </w:trPr>
        <w:tc>
          <w:tcPr>
            <w:tcW w:w="9733" w:type="dxa"/>
          </w:tcPr>
          <w:p w:rsidR="00D51C93" w:rsidRDefault="00D51C9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«</w:t>
            </w:r>
            <w:r>
              <w:rPr>
                <w:rFonts w:eastAsia="Calibri"/>
                <w:sz w:val="26"/>
                <w:szCs w:val="26"/>
                <w:lang w:eastAsia="en-US"/>
              </w:rPr>
              <w:t>Программы профилактики</w:t>
            </w:r>
          </w:p>
          <w:p w:rsidR="00D51C93" w:rsidRDefault="00D51C93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рисков причинения вреда (ущерба) охраняемым законом ценностям при осуществлении муниципаль</w:t>
            </w:r>
            <w:r w:rsidR="004D36B0">
              <w:rPr>
                <w:rFonts w:eastAsia="Calibri"/>
                <w:sz w:val="26"/>
                <w:szCs w:val="26"/>
                <w:lang w:eastAsia="en-US"/>
              </w:rPr>
              <w:t>ного земельного контроля на 2024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год»</w:t>
            </w:r>
          </w:p>
          <w:p w:rsidR="00D51C93" w:rsidRDefault="00D51C9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51C93" w:rsidTr="00D51C93">
        <w:trPr>
          <w:trHeight w:val="1120"/>
        </w:trPr>
        <w:tc>
          <w:tcPr>
            <w:tcW w:w="9765" w:type="dxa"/>
            <w:gridSpan w:val="2"/>
            <w:hideMark/>
          </w:tcPr>
          <w:p w:rsidR="00D51C93" w:rsidRDefault="00D51C9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В соответствии со статьей 44   Федерального закона от 31 июля 2020 года № 248-ФЗ «О  государственном контроле (надзоре) и муниципальном контроле в Российской Федерации» </w:t>
            </w:r>
          </w:p>
          <w:p w:rsidR="00D51C93" w:rsidRDefault="00D51C93">
            <w:pPr>
              <w:pStyle w:val="1"/>
              <w:shd w:val="clear" w:color="auto" w:fill="auto"/>
              <w:spacing w:after="0"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ПОСТАНОВЛЯЮ:</w:t>
            </w:r>
          </w:p>
        </w:tc>
      </w:tr>
    </w:tbl>
    <w:p w:rsidR="00D51C93" w:rsidRDefault="00D51C93" w:rsidP="00D51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«Программу профилактики </w:t>
      </w:r>
      <w:r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муниципального</w:t>
      </w:r>
      <w:r w:rsidR="004D36B0">
        <w:rPr>
          <w:rFonts w:eastAsia="Calibri"/>
          <w:sz w:val="26"/>
          <w:szCs w:val="26"/>
          <w:lang w:eastAsia="en-US"/>
        </w:rPr>
        <w:t xml:space="preserve"> земельного контроля  на 2024</w:t>
      </w:r>
      <w:r>
        <w:rPr>
          <w:rFonts w:eastAsia="Calibri"/>
          <w:sz w:val="26"/>
          <w:szCs w:val="26"/>
          <w:lang w:eastAsia="en-US"/>
        </w:rPr>
        <w:t xml:space="preserve"> год»</w:t>
      </w:r>
      <w:r w:rsidR="00012D00">
        <w:rPr>
          <w:rFonts w:eastAsia="Calibri"/>
          <w:sz w:val="26"/>
          <w:szCs w:val="26"/>
          <w:lang w:eastAsia="en-US"/>
        </w:rPr>
        <w:t>, согласно приложению</w:t>
      </w:r>
      <w:r>
        <w:rPr>
          <w:sz w:val="26"/>
          <w:szCs w:val="26"/>
        </w:rPr>
        <w:t>.</w:t>
      </w:r>
    </w:p>
    <w:p w:rsidR="00D51C93" w:rsidRDefault="00D51C93" w:rsidP="00D51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Должностному лицу Администрации Новокривошеинского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</w:t>
      </w:r>
      <w:r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муниципальн</w:t>
      </w:r>
      <w:r w:rsidR="004D36B0">
        <w:rPr>
          <w:rFonts w:eastAsia="Calibri"/>
          <w:sz w:val="26"/>
          <w:szCs w:val="26"/>
          <w:lang w:eastAsia="en-US"/>
        </w:rPr>
        <w:t>ого земельного контроля  на 2024</w:t>
      </w:r>
      <w:r>
        <w:rPr>
          <w:rFonts w:eastAsia="Calibri"/>
          <w:sz w:val="26"/>
          <w:szCs w:val="26"/>
          <w:lang w:eastAsia="en-US"/>
        </w:rPr>
        <w:t xml:space="preserve"> год»</w:t>
      </w:r>
      <w:r>
        <w:rPr>
          <w:sz w:val="26"/>
          <w:szCs w:val="26"/>
        </w:rPr>
        <w:t>.</w:t>
      </w:r>
    </w:p>
    <w:p w:rsidR="00D51C93" w:rsidRDefault="00D51C93" w:rsidP="00D51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Настоящее Постановление опубликовать в информационном бюллетене  Новокривошеинского сельского поселения и разместить на официальном сайте Новокривошеинского сельского поселения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r>
        <w:rPr>
          <w:rFonts w:eastAsiaTheme="majorEastAsia"/>
          <w:sz w:val="26"/>
          <w:szCs w:val="26"/>
        </w:rPr>
        <w:t>novokriv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 в информационно-телекоммуникационной сети «Интернет».</w:t>
      </w:r>
    </w:p>
    <w:p w:rsidR="00D51C93" w:rsidRDefault="00D51C93" w:rsidP="00D51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D36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4.  Настоящее постановление вступает в силу со дня его официального опубликования.</w:t>
      </w:r>
    </w:p>
    <w:p w:rsidR="00D51C93" w:rsidRDefault="00D51C93" w:rsidP="00D51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D36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5.  Контроль  за исполнением настоящего постановления оставляю за собой.</w:t>
      </w:r>
    </w:p>
    <w:p w:rsidR="00D51C93" w:rsidRDefault="00D51C93" w:rsidP="00D51C93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D51C93" w:rsidRDefault="00D51C93" w:rsidP="00D51C93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</w:t>
      </w:r>
      <w:r>
        <w:rPr>
          <w:sz w:val="26"/>
          <w:szCs w:val="26"/>
        </w:rPr>
        <w:t>А.О. Саяпин</w:t>
      </w:r>
    </w:p>
    <w:p w:rsidR="00D51C93" w:rsidRDefault="00D51C93" w:rsidP="00D51C93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51C93" w:rsidRDefault="00D51C93" w:rsidP="00D51C93">
      <w:pPr>
        <w:tabs>
          <w:tab w:val="left" w:pos="360"/>
          <w:tab w:val="left" w:pos="540"/>
        </w:tabs>
        <w:jc w:val="both"/>
      </w:pPr>
    </w:p>
    <w:p w:rsidR="00D51C93" w:rsidRDefault="00D51C93" w:rsidP="00D51C93">
      <w:pPr>
        <w:jc w:val="both"/>
      </w:pPr>
      <w:r>
        <w:t>Прокуратура</w:t>
      </w:r>
    </w:p>
    <w:p w:rsidR="00D51C93" w:rsidRDefault="00D51C93" w:rsidP="00D51C93">
      <w:pPr>
        <w:jc w:val="both"/>
      </w:pPr>
      <w:r>
        <w:t>Фадина Т.М.</w:t>
      </w:r>
    </w:p>
    <w:p w:rsidR="00D51C93" w:rsidRDefault="00D51C93" w:rsidP="00D51C93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rStyle w:val="10pt"/>
        </w:rPr>
      </w:pPr>
      <w:r>
        <w:rPr>
          <w:sz w:val="20"/>
          <w:szCs w:val="20"/>
        </w:rPr>
        <w:t>В дело</w:t>
      </w:r>
    </w:p>
    <w:p w:rsidR="00D51C93" w:rsidRDefault="00D51C93" w:rsidP="00D51C93">
      <w:pPr>
        <w:pStyle w:val="1"/>
        <w:shd w:val="clear" w:color="auto" w:fill="auto"/>
        <w:spacing w:after="0" w:line="240" w:lineRule="auto"/>
        <w:ind w:left="5738" w:right="23"/>
        <w:jc w:val="right"/>
        <w:rPr>
          <w:rStyle w:val="10pt"/>
          <w:rFonts w:ascii="Arial" w:hAnsi="Arial" w:cs="Arial"/>
          <w:sz w:val="24"/>
          <w:szCs w:val="24"/>
        </w:rPr>
      </w:pPr>
    </w:p>
    <w:p w:rsidR="00012D00" w:rsidRDefault="00D51C93" w:rsidP="00D51C93">
      <w:pPr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</w:t>
      </w:r>
      <w:r w:rsidR="00012D00">
        <w:rPr>
          <w:sz w:val="24"/>
          <w:szCs w:val="24"/>
        </w:rPr>
        <w:t xml:space="preserve"> </w:t>
      </w:r>
    </w:p>
    <w:p w:rsidR="00012D00" w:rsidRDefault="00012D00" w:rsidP="00D51C93">
      <w:pPr>
        <w:rPr>
          <w:sz w:val="24"/>
          <w:szCs w:val="24"/>
        </w:rPr>
      </w:pPr>
    </w:p>
    <w:p w:rsidR="00012D00" w:rsidRDefault="00012D00" w:rsidP="00D51C93">
      <w:pPr>
        <w:rPr>
          <w:sz w:val="24"/>
          <w:szCs w:val="24"/>
        </w:rPr>
      </w:pPr>
    </w:p>
    <w:p w:rsidR="00012D00" w:rsidRDefault="00012D00" w:rsidP="00D51C93">
      <w:pPr>
        <w:rPr>
          <w:sz w:val="24"/>
          <w:szCs w:val="24"/>
        </w:rPr>
      </w:pPr>
    </w:p>
    <w:p w:rsidR="00012D00" w:rsidRDefault="00012D00" w:rsidP="00D51C93">
      <w:pPr>
        <w:rPr>
          <w:sz w:val="24"/>
          <w:szCs w:val="24"/>
        </w:rPr>
      </w:pPr>
    </w:p>
    <w:p w:rsidR="00012D00" w:rsidRDefault="00012D00" w:rsidP="00D51C93">
      <w:pPr>
        <w:rPr>
          <w:sz w:val="24"/>
          <w:szCs w:val="24"/>
        </w:rPr>
      </w:pPr>
    </w:p>
    <w:p w:rsidR="00012D00" w:rsidRDefault="00012D00" w:rsidP="00012D00">
      <w:pPr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51C93" w:rsidRDefault="00D51C93" w:rsidP="00012D00">
      <w:pPr>
        <w:ind w:left="4820"/>
      </w:pPr>
      <w:r>
        <w:rPr>
          <w:sz w:val="24"/>
          <w:szCs w:val="24"/>
        </w:rPr>
        <w:t xml:space="preserve">                                                        УТВЕРЖДЕНА                                                                                                               </w:t>
      </w:r>
    </w:p>
    <w:p w:rsidR="00D51C93" w:rsidRDefault="00D51C93" w:rsidP="00012D00">
      <w:pPr>
        <w:ind w:left="4820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D51C93" w:rsidRDefault="00D51C93" w:rsidP="00012D00">
      <w:pPr>
        <w:ind w:left="4820"/>
        <w:rPr>
          <w:sz w:val="24"/>
          <w:szCs w:val="24"/>
        </w:rPr>
      </w:pPr>
      <w:r>
        <w:rPr>
          <w:sz w:val="24"/>
          <w:szCs w:val="24"/>
        </w:rPr>
        <w:t>Новокривошеинского сельского поселения</w:t>
      </w:r>
    </w:p>
    <w:p w:rsidR="00D51C93" w:rsidRDefault="004D36B0" w:rsidP="00012D00">
      <w:pPr>
        <w:ind w:left="4820"/>
        <w:rPr>
          <w:sz w:val="24"/>
          <w:szCs w:val="24"/>
        </w:rPr>
      </w:pPr>
      <w:r>
        <w:rPr>
          <w:sz w:val="24"/>
          <w:szCs w:val="24"/>
        </w:rPr>
        <w:t>от 0</w:t>
      </w:r>
      <w:r w:rsidR="00D03A00">
        <w:rPr>
          <w:sz w:val="24"/>
          <w:szCs w:val="24"/>
        </w:rPr>
        <w:t>7</w:t>
      </w:r>
      <w:r w:rsidR="007B27AA">
        <w:rPr>
          <w:sz w:val="24"/>
          <w:szCs w:val="24"/>
        </w:rPr>
        <w:t>.</w:t>
      </w:r>
      <w:r w:rsidR="00D03A00">
        <w:rPr>
          <w:sz w:val="24"/>
          <w:szCs w:val="24"/>
        </w:rPr>
        <w:t>11</w:t>
      </w:r>
      <w:r w:rsidR="00012D00">
        <w:rPr>
          <w:sz w:val="24"/>
          <w:szCs w:val="24"/>
        </w:rPr>
        <w:t>.</w:t>
      </w:r>
      <w:r>
        <w:rPr>
          <w:sz w:val="24"/>
          <w:szCs w:val="24"/>
        </w:rPr>
        <w:t>2023 №</w:t>
      </w:r>
      <w:r w:rsidR="00D03A00">
        <w:rPr>
          <w:sz w:val="24"/>
          <w:szCs w:val="24"/>
        </w:rPr>
        <w:t xml:space="preserve"> 133</w:t>
      </w:r>
      <w:r>
        <w:rPr>
          <w:sz w:val="24"/>
          <w:szCs w:val="24"/>
        </w:rPr>
        <w:t xml:space="preserve"> </w:t>
      </w:r>
    </w:p>
    <w:p w:rsidR="00D51C93" w:rsidRPr="00012D00" w:rsidRDefault="00D51C93" w:rsidP="00012D00">
      <w:pPr>
        <w:ind w:left="4820"/>
        <w:rPr>
          <w:sz w:val="24"/>
          <w:szCs w:val="24"/>
        </w:rPr>
      </w:pPr>
    </w:p>
    <w:p w:rsidR="00D51C93" w:rsidRPr="00012D00" w:rsidRDefault="00D51C93" w:rsidP="00D51C93">
      <w:pPr>
        <w:jc w:val="center"/>
        <w:rPr>
          <w:rFonts w:eastAsia="Calibri"/>
          <w:sz w:val="24"/>
          <w:szCs w:val="24"/>
          <w:lang w:eastAsia="en-US"/>
        </w:rPr>
      </w:pPr>
      <w:r w:rsidRPr="00012D00">
        <w:rPr>
          <w:rFonts w:eastAsia="Calibri"/>
          <w:sz w:val="24"/>
          <w:szCs w:val="24"/>
          <w:lang w:eastAsia="en-US"/>
        </w:rPr>
        <w:t xml:space="preserve">Программа </w:t>
      </w:r>
    </w:p>
    <w:p w:rsidR="00D51C93" w:rsidRPr="00012D00" w:rsidRDefault="00D51C93" w:rsidP="00D51C93">
      <w:pPr>
        <w:jc w:val="center"/>
        <w:rPr>
          <w:rFonts w:eastAsia="Calibri"/>
          <w:sz w:val="24"/>
          <w:szCs w:val="24"/>
          <w:lang w:eastAsia="en-US"/>
        </w:rPr>
      </w:pPr>
      <w:r w:rsidRPr="00012D00">
        <w:rPr>
          <w:rFonts w:eastAsia="Calibri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</w:t>
      </w:r>
      <w:r w:rsidR="004D36B0">
        <w:rPr>
          <w:rFonts w:eastAsia="Calibri"/>
          <w:sz w:val="24"/>
          <w:szCs w:val="24"/>
          <w:lang w:eastAsia="en-US"/>
        </w:rPr>
        <w:t>ного земельного контроля на 2024</w:t>
      </w:r>
      <w:r w:rsidRPr="00012D00">
        <w:rPr>
          <w:rFonts w:eastAsia="Calibri"/>
          <w:sz w:val="24"/>
          <w:szCs w:val="24"/>
          <w:lang w:eastAsia="en-US"/>
        </w:rPr>
        <w:t xml:space="preserve"> год</w:t>
      </w:r>
    </w:p>
    <w:p w:rsidR="00D51C93" w:rsidRPr="00012D00" w:rsidRDefault="00D51C93" w:rsidP="00D51C93">
      <w:pPr>
        <w:jc w:val="both"/>
        <w:rPr>
          <w:rFonts w:eastAsia="Calibri"/>
          <w:sz w:val="24"/>
          <w:szCs w:val="24"/>
          <w:lang w:eastAsia="en-US"/>
        </w:rPr>
      </w:pPr>
    </w:p>
    <w:p w:rsidR="00D51C93" w:rsidRPr="00012D00" w:rsidRDefault="00D51C93" w:rsidP="00D51C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2D00">
        <w:rPr>
          <w:rFonts w:eastAsia="Calibri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 разработана в соответствии со статьёй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D51C93" w:rsidRPr="00012D00" w:rsidRDefault="00D51C93" w:rsidP="00D51C9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51C93" w:rsidRPr="00012D00" w:rsidRDefault="00D51C93" w:rsidP="00012D00">
      <w:pPr>
        <w:jc w:val="center"/>
        <w:rPr>
          <w:rFonts w:eastAsia="Calibri"/>
          <w:sz w:val="24"/>
          <w:szCs w:val="24"/>
          <w:lang w:eastAsia="en-US"/>
        </w:rPr>
      </w:pPr>
      <w:r w:rsidRPr="00012D00">
        <w:rPr>
          <w:rFonts w:eastAsia="Calibri"/>
          <w:sz w:val="24"/>
          <w:szCs w:val="24"/>
          <w:lang w:eastAsia="en-US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Администрации Новокривошеинского сельского поселения,</w:t>
      </w:r>
      <w:r w:rsidRPr="00012D00">
        <w:rPr>
          <w:rFonts w:eastAsia="Calibri"/>
          <w:i/>
          <w:sz w:val="24"/>
          <w:szCs w:val="24"/>
          <w:lang w:eastAsia="en-US"/>
        </w:rPr>
        <w:t xml:space="preserve"> </w:t>
      </w:r>
      <w:r w:rsidRPr="00012D00">
        <w:rPr>
          <w:rFonts w:eastAsia="Calibri"/>
          <w:sz w:val="24"/>
          <w:szCs w:val="24"/>
          <w:lang w:eastAsia="en-US"/>
        </w:rPr>
        <w:t xml:space="preserve"> характеристика проблем, на решение которых направлена Программа профилактики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51C93" w:rsidRDefault="00D51C93" w:rsidP="00D51C93">
      <w:pPr>
        <w:jc w:val="both"/>
        <w:textAlignment w:val="top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Объектами муниципального контроля (далее также - объект контроля) являются:</w:t>
      </w:r>
    </w:p>
    <w:p w:rsidR="00D51C93" w:rsidRDefault="00D51C93" w:rsidP="00D51C93">
      <w:pPr>
        <w:jc w:val="both"/>
        <w:textAlignment w:val="top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51C93" w:rsidRDefault="00D51C93" w:rsidP="00D51C93">
      <w:pPr>
        <w:jc w:val="both"/>
        <w:textAlignment w:val="top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51C93" w:rsidRDefault="00D51C93" w:rsidP="00D51C93">
      <w:pPr>
        <w:jc w:val="both"/>
        <w:textAlignment w:val="top"/>
        <w:rPr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3) </w:t>
      </w:r>
      <w:r>
        <w:rPr>
          <w:spacing w:val="3"/>
          <w:sz w:val="24"/>
          <w:szCs w:val="24"/>
        </w:rPr>
        <w:t>земельные участки, которыми граждане и организации владеют и (или) пользуются и к которым предъявляются обязательные требования.</w:t>
      </w:r>
    </w:p>
    <w:p w:rsidR="00D51C93" w:rsidRDefault="00D51C93" w:rsidP="00D51C93">
      <w:pPr>
        <w:jc w:val="both"/>
        <w:textAlignment w:val="top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Общее количество юридических лиц, индивидуальных предпринимателей, осуществляющих деятельность на территории Новокривошеинского сельского поселения составляет  - 15, среди  объектов контроля имеющие категории риска: средний риск -__</w:t>
      </w:r>
      <w:r>
        <w:rPr>
          <w:spacing w:val="3"/>
          <w:sz w:val="24"/>
          <w:szCs w:val="24"/>
          <w:u w:val="single"/>
        </w:rPr>
        <w:t>4__ (0,8%);</w:t>
      </w:r>
    </w:p>
    <w:p w:rsidR="00D51C93" w:rsidRDefault="00D51C93" w:rsidP="00D51C93">
      <w:pPr>
        <w:jc w:val="both"/>
        <w:textAlignment w:val="top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умеренный риск - </w:t>
      </w:r>
      <w:r>
        <w:rPr>
          <w:spacing w:val="3"/>
          <w:sz w:val="24"/>
          <w:szCs w:val="24"/>
          <w:u w:val="single"/>
        </w:rPr>
        <w:t>475 (99,2%);</w:t>
      </w:r>
    </w:p>
    <w:p w:rsidR="00D51C93" w:rsidRDefault="00D51C93" w:rsidP="00D51C93">
      <w:pPr>
        <w:pStyle w:val="ConsPlusNormal"/>
        <w:ind w:firstLine="709"/>
        <w:jc w:val="both"/>
        <w:rPr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         низкий риск</w:t>
      </w:r>
      <w:r>
        <w:rPr>
          <w:spacing w:val="3"/>
          <w:sz w:val="24"/>
          <w:szCs w:val="24"/>
        </w:rPr>
        <w:t xml:space="preserve"> -__</w:t>
      </w:r>
      <w:r>
        <w:rPr>
          <w:spacing w:val="3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__ (___0__%);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 категории среднего риска относятся: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категории умеренного риска относятся земельные участки: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относящиеся к категории земель населенных пунктов;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bookmarkStart w:id="0" w:name="_GoBack"/>
      <w:bookmarkEnd w:id="0"/>
    </w:p>
    <w:p w:rsidR="00D51C93" w:rsidRPr="007B27AA" w:rsidRDefault="00D51C93" w:rsidP="007B27AA">
      <w:pPr>
        <w:pStyle w:val="ConsPlusNormal"/>
        <w:widowControl w:val="0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D51C93" w:rsidRPr="007B27AA" w:rsidRDefault="004D36B0" w:rsidP="00D51C9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В 2023</w:t>
      </w:r>
      <w:r w:rsidR="00D51C93" w:rsidRPr="007B27AA">
        <w:rPr>
          <w:rStyle w:val="a5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сайте Новокривошеинского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информация.</w:t>
      </w:r>
    </w:p>
    <w:p w:rsidR="00D51C93" w:rsidRPr="007B27AA" w:rsidRDefault="00D51C93" w:rsidP="00D51C9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4"/>
          <w:szCs w:val="24"/>
        </w:rPr>
      </w:pPr>
      <w:r w:rsidRPr="007B27AA">
        <w:rPr>
          <w:rStyle w:val="a5"/>
          <w:i w:val="0"/>
          <w:sz w:val="24"/>
          <w:szCs w:val="24"/>
        </w:rPr>
        <w:t>Информирование юридических лиц, индивидуальных предпринимателей и граждан по вопросам соблюдения обязательных требований осуществляется посредством проведения разъяснительной работы.</w:t>
      </w:r>
    </w:p>
    <w:p w:rsidR="004D36B0" w:rsidRDefault="00D51C93" w:rsidP="00012D0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>
        <w:rPr>
          <w:color w:val="010101"/>
          <w:sz w:val="24"/>
          <w:szCs w:val="24"/>
          <w:shd w:val="clear" w:color="auto" w:fill="FFFFFF"/>
        </w:rPr>
        <w:t>Ежегодный план проведения плановых проверок юридических лиц и индивидуальных предпринимателей в сфере муниципального земельного контроля на территории му</w:t>
      </w:r>
      <w:r w:rsidR="004D36B0">
        <w:rPr>
          <w:color w:val="010101"/>
          <w:sz w:val="24"/>
          <w:szCs w:val="24"/>
          <w:shd w:val="clear" w:color="auto" w:fill="FFFFFF"/>
        </w:rPr>
        <w:t>ниципального образования на 2023</w:t>
      </w:r>
      <w:r>
        <w:rPr>
          <w:color w:val="010101"/>
          <w:sz w:val="24"/>
          <w:szCs w:val="24"/>
          <w:shd w:val="clear" w:color="auto" w:fill="FFFFFF"/>
        </w:rPr>
        <w:t xml:space="preserve"> год не утвержден.</w:t>
      </w:r>
    </w:p>
    <w:p w:rsidR="00D51C93" w:rsidRPr="00012D00" w:rsidRDefault="00D51C93" w:rsidP="00012D0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hd w:val="clear" w:color="auto" w:fill="FFFFFF"/>
        </w:rPr>
      </w:pPr>
      <w:r>
        <w:rPr>
          <w:color w:val="010101"/>
          <w:sz w:val="24"/>
          <w:szCs w:val="24"/>
          <w:shd w:val="clear" w:color="auto" w:fill="FFFFFF"/>
        </w:rPr>
        <w:t xml:space="preserve"> </w:t>
      </w:r>
    </w:p>
    <w:p w:rsidR="00D51C93" w:rsidRPr="00012D00" w:rsidRDefault="00D51C93" w:rsidP="00D51C93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012D00">
        <w:rPr>
          <w:rFonts w:eastAsia="Calibri"/>
          <w:sz w:val="24"/>
          <w:szCs w:val="24"/>
          <w:lang w:val="en-US" w:eastAsia="en-US"/>
        </w:rPr>
        <w:t>II</w:t>
      </w:r>
      <w:r w:rsidRPr="00012D00">
        <w:rPr>
          <w:rFonts w:eastAsia="Calibri"/>
          <w:sz w:val="24"/>
          <w:szCs w:val="24"/>
          <w:lang w:eastAsia="en-US"/>
        </w:rPr>
        <w:t>.</w:t>
      </w:r>
      <w:r w:rsidRPr="00012D00">
        <w:rPr>
          <w:sz w:val="24"/>
          <w:szCs w:val="24"/>
        </w:rPr>
        <w:t xml:space="preserve"> </w:t>
      </w:r>
      <w:r w:rsidRPr="00012D00">
        <w:rPr>
          <w:rFonts w:eastAsia="Calibri"/>
          <w:sz w:val="24"/>
          <w:szCs w:val="24"/>
          <w:lang w:eastAsia="en-US"/>
        </w:rPr>
        <w:t>Цели и задачи реализации Программы</w:t>
      </w:r>
    </w:p>
    <w:p w:rsidR="00D51C93" w:rsidRPr="00012D00" w:rsidRDefault="00D51C93" w:rsidP="00D51C93">
      <w:pPr>
        <w:jc w:val="both"/>
        <w:rPr>
          <w:rFonts w:eastAsia="Calibri"/>
          <w:sz w:val="24"/>
          <w:szCs w:val="24"/>
          <w:lang w:eastAsia="en-US"/>
        </w:rPr>
      </w:pPr>
      <w:r w:rsidRPr="00012D00">
        <w:rPr>
          <w:rFonts w:eastAsia="Calibri"/>
          <w:sz w:val="24"/>
          <w:szCs w:val="24"/>
          <w:lang w:eastAsia="en-US"/>
        </w:rPr>
        <w:t xml:space="preserve">        1. Целями реализации Программы являются: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предупреждение нарушений обязательных требований в сфере </w:t>
      </w:r>
      <w:r>
        <w:rPr>
          <w:rFonts w:eastAsia="Calibri"/>
          <w:sz w:val="24"/>
          <w:szCs w:val="24"/>
          <w:lang w:eastAsia="en-US"/>
        </w:rPr>
        <w:t>земельных отношений</w:t>
      </w:r>
      <w:r>
        <w:rPr>
          <w:rFonts w:eastAsia="Calibri"/>
          <w:sz w:val="24"/>
          <w:szCs w:val="24"/>
        </w:rPr>
        <w:t>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повышение прозрачности системы контрольно-надзорной деятельности.</w:t>
      </w:r>
    </w:p>
    <w:p w:rsidR="00D51C93" w:rsidRDefault="00D51C93" w:rsidP="00D51C93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2. Задачами реализации Программы являются: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51C93" w:rsidRDefault="00D51C93" w:rsidP="00012D00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4D36B0" w:rsidRPr="00012D00" w:rsidRDefault="004D36B0" w:rsidP="00012D00">
      <w:pPr>
        <w:ind w:firstLine="567"/>
        <w:jc w:val="both"/>
        <w:rPr>
          <w:rFonts w:eastAsia="Calibri"/>
          <w:sz w:val="24"/>
          <w:szCs w:val="24"/>
        </w:rPr>
      </w:pPr>
    </w:p>
    <w:p w:rsidR="00D51C93" w:rsidRPr="00012D00" w:rsidRDefault="00D51C93" w:rsidP="00D51C93">
      <w:pPr>
        <w:jc w:val="center"/>
        <w:rPr>
          <w:bCs/>
          <w:sz w:val="24"/>
          <w:szCs w:val="24"/>
        </w:rPr>
      </w:pPr>
      <w:r w:rsidRPr="00012D00">
        <w:rPr>
          <w:bCs/>
          <w:sz w:val="24"/>
          <w:szCs w:val="24"/>
        </w:rPr>
        <w:t>III. Перечень профилактических мероприятий, сроки</w:t>
      </w:r>
    </w:p>
    <w:p w:rsidR="00D51C93" w:rsidRPr="00012D00" w:rsidRDefault="00D51C93" w:rsidP="00D51C93">
      <w:pPr>
        <w:ind w:firstLine="567"/>
        <w:jc w:val="center"/>
        <w:rPr>
          <w:bCs/>
          <w:sz w:val="24"/>
          <w:szCs w:val="24"/>
        </w:rPr>
      </w:pPr>
      <w:r w:rsidRPr="00012D00">
        <w:rPr>
          <w:bCs/>
          <w:sz w:val="24"/>
          <w:szCs w:val="24"/>
        </w:rPr>
        <w:t>(периодичность) их проведения</w:t>
      </w:r>
    </w:p>
    <w:p w:rsidR="00D51C93" w:rsidRPr="00012D00" w:rsidRDefault="00D51C93" w:rsidP="00D51C93">
      <w:pPr>
        <w:ind w:firstLine="567"/>
        <w:jc w:val="both"/>
        <w:rPr>
          <w:sz w:val="24"/>
          <w:szCs w:val="24"/>
        </w:rPr>
      </w:pPr>
      <w:r w:rsidRPr="00012D00">
        <w:rPr>
          <w:sz w:val="24"/>
          <w:szCs w:val="24"/>
        </w:rPr>
        <w:t>1. В соответствии с «Положением о муниципальном земельном контроле  в границах муниципального образования Новокривошеинское сельское поселение»</w:t>
      </w:r>
      <w:r w:rsidRPr="00012D00">
        <w:rPr>
          <w:i/>
          <w:sz w:val="24"/>
          <w:szCs w:val="24"/>
        </w:rPr>
        <w:t xml:space="preserve">, </w:t>
      </w:r>
      <w:r w:rsidRPr="00012D00">
        <w:rPr>
          <w:sz w:val="24"/>
          <w:szCs w:val="24"/>
        </w:rPr>
        <w:t xml:space="preserve">утвержденным решением  Совета Новокривошеинского сельского поселения от 15.12.2021 № 213, проводятся следующие профилактические мероприятия: </w:t>
      </w:r>
    </w:p>
    <w:p w:rsidR="00D51C93" w:rsidRPr="00012D00" w:rsidRDefault="00D51C93" w:rsidP="00D51C93">
      <w:pPr>
        <w:ind w:firstLine="567"/>
        <w:jc w:val="both"/>
        <w:rPr>
          <w:sz w:val="24"/>
          <w:szCs w:val="24"/>
        </w:rPr>
      </w:pPr>
      <w:r w:rsidRPr="00012D00">
        <w:rPr>
          <w:sz w:val="24"/>
          <w:szCs w:val="24"/>
        </w:rPr>
        <w:t>а) информирование;</w:t>
      </w:r>
    </w:p>
    <w:p w:rsidR="00D51C93" w:rsidRPr="00012D00" w:rsidRDefault="00D51C93" w:rsidP="00D51C93">
      <w:pPr>
        <w:ind w:firstLine="567"/>
        <w:jc w:val="both"/>
        <w:rPr>
          <w:sz w:val="24"/>
          <w:szCs w:val="24"/>
        </w:rPr>
      </w:pPr>
      <w:r w:rsidRPr="00012D00">
        <w:rPr>
          <w:sz w:val="24"/>
          <w:szCs w:val="24"/>
        </w:rPr>
        <w:t xml:space="preserve">б) обобщение правоприменительной практики; </w:t>
      </w:r>
    </w:p>
    <w:p w:rsidR="00D51C93" w:rsidRPr="00012D00" w:rsidRDefault="00D51C93" w:rsidP="00D51C93">
      <w:pPr>
        <w:ind w:firstLine="567"/>
        <w:jc w:val="both"/>
        <w:rPr>
          <w:sz w:val="24"/>
          <w:szCs w:val="24"/>
        </w:rPr>
      </w:pPr>
      <w:r w:rsidRPr="00012D00">
        <w:rPr>
          <w:sz w:val="24"/>
          <w:szCs w:val="24"/>
        </w:rPr>
        <w:t>в) объявление предостережения;</w:t>
      </w:r>
    </w:p>
    <w:p w:rsidR="00D51C93" w:rsidRPr="00012D00" w:rsidRDefault="00D51C93" w:rsidP="00D51C93">
      <w:pPr>
        <w:ind w:firstLine="567"/>
        <w:jc w:val="both"/>
        <w:rPr>
          <w:sz w:val="24"/>
          <w:szCs w:val="24"/>
        </w:rPr>
      </w:pPr>
      <w:r w:rsidRPr="00012D00">
        <w:rPr>
          <w:sz w:val="24"/>
          <w:szCs w:val="24"/>
        </w:rPr>
        <w:t>г) консультирование;</w:t>
      </w:r>
    </w:p>
    <w:p w:rsidR="00D51C93" w:rsidRPr="00012D00" w:rsidRDefault="00D51C93" w:rsidP="00D51C93">
      <w:pPr>
        <w:ind w:firstLine="567"/>
        <w:jc w:val="both"/>
        <w:rPr>
          <w:sz w:val="24"/>
          <w:szCs w:val="24"/>
        </w:rPr>
      </w:pPr>
      <w:r w:rsidRPr="00012D00">
        <w:rPr>
          <w:sz w:val="24"/>
          <w:szCs w:val="24"/>
        </w:rPr>
        <w:t>д) профилактический визит.</w:t>
      </w:r>
    </w:p>
    <w:p w:rsidR="00D51C93" w:rsidRPr="00012D00" w:rsidRDefault="00D51C93" w:rsidP="00D51C93">
      <w:pPr>
        <w:ind w:firstLine="567"/>
        <w:jc w:val="both"/>
        <w:rPr>
          <w:sz w:val="24"/>
          <w:szCs w:val="24"/>
        </w:rPr>
      </w:pPr>
      <w:r w:rsidRPr="00012D00">
        <w:rPr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51C93" w:rsidRPr="00012D00" w:rsidRDefault="00D51C93" w:rsidP="00012D00">
      <w:pPr>
        <w:jc w:val="center"/>
        <w:rPr>
          <w:rFonts w:eastAsia="Calibri"/>
          <w:sz w:val="24"/>
          <w:szCs w:val="24"/>
          <w:lang w:eastAsia="en-US"/>
        </w:rPr>
      </w:pPr>
      <w:r w:rsidRPr="00012D00">
        <w:rPr>
          <w:rFonts w:eastAsia="Calibri"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D51C93" w:rsidRPr="007B27AA" w:rsidRDefault="00D51C93" w:rsidP="00D51C93">
      <w:pPr>
        <w:ind w:firstLine="709"/>
        <w:jc w:val="both"/>
        <w:rPr>
          <w:rStyle w:val="a5"/>
          <w:i w:val="0"/>
        </w:rPr>
      </w:pPr>
      <w:r w:rsidRPr="007B27AA">
        <w:rPr>
          <w:rStyle w:val="a5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51C93" w:rsidRPr="007B27AA" w:rsidRDefault="00D51C93" w:rsidP="00D51C93">
      <w:pPr>
        <w:ind w:firstLine="709"/>
        <w:jc w:val="both"/>
        <w:rPr>
          <w:rStyle w:val="a5"/>
          <w:i w:val="0"/>
          <w:sz w:val="24"/>
          <w:szCs w:val="24"/>
        </w:rPr>
      </w:pPr>
      <w:r w:rsidRPr="007B27AA">
        <w:rPr>
          <w:rStyle w:val="a5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10 %.</w:t>
      </w:r>
    </w:p>
    <w:p w:rsidR="00D51C93" w:rsidRPr="007B27AA" w:rsidRDefault="00D51C93" w:rsidP="00D51C93">
      <w:pPr>
        <w:ind w:firstLine="709"/>
        <w:jc w:val="both"/>
        <w:rPr>
          <w:rStyle w:val="a5"/>
          <w:i w:val="0"/>
          <w:sz w:val="24"/>
          <w:szCs w:val="24"/>
        </w:rPr>
      </w:pPr>
      <w:r w:rsidRPr="007B27AA">
        <w:rPr>
          <w:rStyle w:val="a5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51C93" w:rsidRPr="007B27AA" w:rsidRDefault="00D51C93" w:rsidP="00D51C93">
      <w:pPr>
        <w:ind w:firstLine="709"/>
        <w:jc w:val="both"/>
        <w:rPr>
          <w:rStyle w:val="a5"/>
          <w:i w:val="0"/>
          <w:sz w:val="24"/>
          <w:szCs w:val="24"/>
        </w:rPr>
      </w:pPr>
      <w:r w:rsidRPr="007B27AA">
        <w:rPr>
          <w:rStyle w:val="a5"/>
          <w:i w:val="0"/>
          <w:sz w:val="24"/>
          <w:szCs w:val="24"/>
        </w:rPr>
        <w:t>б) доля профилактических мероприятий в объеме контрольных мероприятий - 50 %.</w:t>
      </w:r>
    </w:p>
    <w:p w:rsidR="00D51C93" w:rsidRPr="007B27AA" w:rsidRDefault="00D51C93" w:rsidP="00D51C93">
      <w:pPr>
        <w:ind w:firstLine="709"/>
        <w:jc w:val="both"/>
        <w:rPr>
          <w:i/>
        </w:rPr>
      </w:pPr>
      <w:r w:rsidRPr="007B27AA">
        <w:rPr>
          <w:rStyle w:val="a5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51C93" w:rsidRDefault="00D51C93" w:rsidP="00D51C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 количество проведенных профилактических мероприятий;</w:t>
      </w:r>
    </w:p>
    <w:p w:rsidR="00D51C93" w:rsidRDefault="00D51C93" w:rsidP="00D51C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D51C93" w:rsidRDefault="00D51C93" w:rsidP="00D51C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е) снижение количества однотипных и повторяющихся нарушений одним и тем же подконтрольным субъектом.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 Администрацией Новокривошеинского сельского поселения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51C93" w:rsidRDefault="00D51C93" w:rsidP="00D51C93">
      <w:pPr>
        <w:rPr>
          <w:rFonts w:eastAsia="Calibri"/>
          <w:sz w:val="24"/>
          <w:szCs w:val="24"/>
          <w:lang w:eastAsia="en-US"/>
        </w:rPr>
      </w:pPr>
    </w:p>
    <w:p w:rsidR="00012D00" w:rsidRDefault="00012D00" w:rsidP="00D51C93">
      <w:pPr>
        <w:rPr>
          <w:rStyle w:val="10pt"/>
          <w:rFonts w:ascii="Arial" w:hAnsi="Arial" w:cs="Arial"/>
          <w:sz w:val="24"/>
          <w:szCs w:val="24"/>
        </w:rPr>
      </w:pPr>
    </w:p>
    <w:p w:rsidR="00D51C93" w:rsidRDefault="00D51C93" w:rsidP="00D51C93">
      <w:pPr>
        <w:rPr>
          <w:rStyle w:val="10pt"/>
          <w:sz w:val="24"/>
          <w:szCs w:val="24"/>
        </w:rPr>
      </w:pPr>
    </w:p>
    <w:p w:rsidR="00012D00" w:rsidRDefault="00012D00" w:rsidP="00012D00">
      <w:pPr>
        <w:ind w:left="4820"/>
        <w:rPr>
          <w:bCs/>
          <w:sz w:val="24"/>
          <w:szCs w:val="24"/>
        </w:rPr>
      </w:pPr>
      <w:r w:rsidRPr="009275E6">
        <w:rPr>
          <w:bCs/>
          <w:sz w:val="24"/>
          <w:szCs w:val="24"/>
        </w:rPr>
        <w:t>Приложение к Программе</w:t>
      </w:r>
    </w:p>
    <w:p w:rsidR="00012D00" w:rsidRPr="009275E6" w:rsidRDefault="00012D00" w:rsidP="00012D00">
      <w:pPr>
        <w:ind w:left="48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 земельного конт</w:t>
      </w:r>
      <w:r w:rsidR="004D36B0">
        <w:rPr>
          <w:rFonts w:eastAsia="Calibri"/>
          <w:sz w:val="24"/>
          <w:szCs w:val="24"/>
          <w:lang w:eastAsia="en-US"/>
        </w:rPr>
        <w:t>роля на 2024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D51C93" w:rsidRPr="00012D00" w:rsidRDefault="00D51C93" w:rsidP="00012D00">
      <w:pPr>
        <w:rPr>
          <w:bCs/>
        </w:rPr>
      </w:pPr>
    </w:p>
    <w:p w:rsidR="00D51C93" w:rsidRPr="00012D00" w:rsidRDefault="00D51C93" w:rsidP="00012D00">
      <w:pPr>
        <w:jc w:val="center"/>
        <w:rPr>
          <w:bCs/>
          <w:sz w:val="24"/>
          <w:szCs w:val="24"/>
        </w:rPr>
      </w:pPr>
      <w:r w:rsidRPr="00012D00">
        <w:rPr>
          <w:bCs/>
          <w:sz w:val="24"/>
          <w:szCs w:val="24"/>
        </w:rPr>
        <w:t xml:space="preserve">Перечень профилактических мероприятий, </w:t>
      </w:r>
    </w:p>
    <w:p w:rsidR="00D51C93" w:rsidRPr="00012D00" w:rsidRDefault="00D51C93" w:rsidP="00012D00">
      <w:pPr>
        <w:jc w:val="center"/>
        <w:rPr>
          <w:bCs/>
          <w:sz w:val="24"/>
          <w:szCs w:val="24"/>
        </w:rPr>
      </w:pPr>
      <w:r w:rsidRPr="00012D00">
        <w:rPr>
          <w:bCs/>
          <w:sz w:val="24"/>
          <w:szCs w:val="24"/>
        </w:rPr>
        <w:t>сроки (периодичность) их проведения</w:t>
      </w:r>
    </w:p>
    <w:p w:rsidR="00D51C93" w:rsidRDefault="00D51C93" w:rsidP="00012D00">
      <w:pPr>
        <w:jc w:val="center"/>
        <w:rPr>
          <w:b/>
          <w:bCs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4111"/>
        <w:gridCol w:w="2412"/>
        <w:gridCol w:w="1701"/>
      </w:tblGrid>
      <w:tr w:rsidR="00D51C93" w:rsidTr="00012D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Pr="00012D00" w:rsidRDefault="00D51C93" w:rsidP="00012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Сроки, периодич-ность  проведения</w:t>
            </w:r>
          </w:p>
        </w:tc>
      </w:tr>
      <w:tr w:rsidR="00D51C93" w:rsidTr="00012D0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Май, сентябрь</w:t>
            </w:r>
          </w:p>
        </w:tc>
      </w:tr>
      <w:tr w:rsidR="00D51C93" w:rsidTr="00012D0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Публикация на сайте руководства по соблюдению обязательных требований в сфере земельных отношений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D51C93" w:rsidTr="00012D00">
        <w:trPr>
          <w:trHeight w:val="17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земельном  контроле в границах муниципального образования Новокривошеинское сельское поселение»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D51C93" w:rsidTr="00012D0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земельных отношений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Новокривошеинского сельского поселения в срок, не превышающий 5 рабочих дней со дня утверждения доклада.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D51C93" w:rsidTr="00012D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1C93" w:rsidTr="00012D00">
        <w:trPr>
          <w:trHeight w:val="9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Default="00D51C93" w:rsidP="00012D00">
            <w:pPr>
              <w:textAlignment w:val="top"/>
              <w:rPr>
                <w:color w:val="FF0000"/>
                <w:spacing w:val="3"/>
              </w:rPr>
            </w:pPr>
            <w:r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 земельных отношений.</w:t>
            </w:r>
            <w:r>
              <w:rPr>
                <w:color w:val="FF0000"/>
                <w:spacing w:val="3"/>
              </w:rPr>
              <w:t xml:space="preserve"> </w:t>
            </w:r>
          </w:p>
          <w:p w:rsidR="00D51C93" w:rsidRPr="00012D00" w:rsidRDefault="00D51C93" w:rsidP="00012D00">
            <w:pPr>
              <w:textAlignment w:val="top"/>
              <w:rPr>
                <w:color w:val="FF0000"/>
                <w:spacing w:val="3"/>
                <w:sz w:val="22"/>
                <w:szCs w:val="22"/>
              </w:rPr>
            </w:pPr>
            <w:r w:rsidRPr="00335558">
              <w:rPr>
                <w:spacing w:val="3"/>
                <w:sz w:val="22"/>
                <w:szCs w:val="22"/>
              </w:rPr>
              <w:t xml:space="preserve">Порядок консультирования, перечень вопросов, по которым осуществляется </w:t>
            </w:r>
            <w:r w:rsidRPr="00335558">
              <w:rPr>
                <w:spacing w:val="3"/>
                <w:sz w:val="22"/>
                <w:szCs w:val="22"/>
              </w:rPr>
              <w:lastRenderedPageBreak/>
              <w:t>консультирование, в том числе перечень вопросов, по которым осуществляется письменное консультирование, определяются положением о муниципальном земельном  контроле, утвержденным Решением Совета Новокривошеинского сельского поселения № 213 от 15.12.2021 «Об утверждении Положения о муниципальном земельном контроле в границах муниципального образования Новокривошеинское сельское поселение», в</w:t>
            </w:r>
            <w:r w:rsidRPr="00335558">
              <w:rPr>
                <w:color w:val="FF0000"/>
                <w:spacing w:val="3"/>
                <w:sz w:val="22"/>
                <w:szCs w:val="22"/>
              </w:rPr>
              <w:t xml:space="preserve"> </w:t>
            </w:r>
            <w:r w:rsidRPr="00335558">
              <w:rPr>
                <w:rFonts w:eastAsia="Calibri"/>
                <w:sz w:val="22"/>
                <w:szCs w:val="22"/>
                <w:lang w:eastAsia="en-US"/>
              </w:rPr>
              <w:t xml:space="preserve">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Федерации». </w:t>
            </w:r>
          </w:p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посредством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731767">
                <w:rPr>
                  <w:rStyle w:val="a3"/>
                  <w:rFonts w:eastAsiaTheme="majorEastAsia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от 2 мая 2006 года №59-ФЗ «О порядке рассмотрения обращений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D51C93" w:rsidTr="00012D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 Обязательные профилактические визиты проводятся для лиц, указанных в  «Положении о муниципальном земельном контроле </w:t>
            </w:r>
            <w:r>
              <w:rPr>
                <w:sz w:val="22"/>
                <w:szCs w:val="22"/>
              </w:rPr>
              <w:t>в границах муниципального образования Новокривошеинское сельское поселение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93" w:rsidRDefault="00D51C93" w:rsidP="00012D0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Профилакти-ческие визиты проводятся в течение года (при наличии оснований).</w:t>
            </w:r>
          </w:p>
          <w:p w:rsidR="00D51C93" w:rsidRDefault="00D51C93" w:rsidP="00012D0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Обязательные профилак-тические визиты проводятся </w:t>
            </w:r>
          </w:p>
          <w:p w:rsidR="00D51C93" w:rsidRDefault="00D51C93" w:rsidP="00012D0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раз в квартал</w:t>
            </w:r>
          </w:p>
          <w:p w:rsidR="00D51C93" w:rsidRDefault="00D51C93" w:rsidP="00012D0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D51C93" w:rsidRDefault="00D51C93" w:rsidP="00012D00">
      <w:pPr>
        <w:jc w:val="both"/>
        <w:rPr>
          <w:rFonts w:eastAsia="Calibri"/>
          <w:sz w:val="22"/>
          <w:szCs w:val="22"/>
          <w:lang w:eastAsia="en-US"/>
        </w:rPr>
      </w:pPr>
    </w:p>
    <w:p w:rsidR="001A302B" w:rsidRDefault="001A302B" w:rsidP="00012D00"/>
    <w:sectPr w:rsidR="001A302B" w:rsidSect="00012D00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4D" w:rsidRDefault="0039324D" w:rsidP="00012D00">
      <w:r>
        <w:separator/>
      </w:r>
    </w:p>
  </w:endnote>
  <w:endnote w:type="continuationSeparator" w:id="1">
    <w:p w:rsidR="0039324D" w:rsidRDefault="0039324D" w:rsidP="0001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4D" w:rsidRDefault="0039324D" w:rsidP="00012D00">
      <w:r>
        <w:separator/>
      </w:r>
    </w:p>
  </w:footnote>
  <w:footnote w:type="continuationSeparator" w:id="1">
    <w:p w:rsidR="0039324D" w:rsidRDefault="0039324D" w:rsidP="0001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4970"/>
      <w:docPartObj>
        <w:docPartGallery w:val="Page Numbers (Top of Page)"/>
        <w:docPartUnique/>
      </w:docPartObj>
    </w:sdtPr>
    <w:sdtContent>
      <w:p w:rsidR="00012D00" w:rsidRDefault="00863E35">
        <w:pPr>
          <w:pStyle w:val="a8"/>
          <w:jc w:val="center"/>
        </w:pPr>
        <w:fldSimple w:instr=" PAGE   \* MERGEFORMAT ">
          <w:r w:rsidR="00D03A00">
            <w:rPr>
              <w:noProof/>
            </w:rPr>
            <w:t>2</w:t>
          </w:r>
        </w:fldSimple>
      </w:p>
    </w:sdtContent>
  </w:sdt>
  <w:p w:rsidR="00012D00" w:rsidRDefault="00012D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C93"/>
    <w:rsid w:val="00012D00"/>
    <w:rsid w:val="00066FBC"/>
    <w:rsid w:val="001604A1"/>
    <w:rsid w:val="001A302B"/>
    <w:rsid w:val="001B0BB5"/>
    <w:rsid w:val="00267387"/>
    <w:rsid w:val="00335558"/>
    <w:rsid w:val="0039324D"/>
    <w:rsid w:val="004D36B0"/>
    <w:rsid w:val="00731767"/>
    <w:rsid w:val="007B27AA"/>
    <w:rsid w:val="008360D6"/>
    <w:rsid w:val="00863E35"/>
    <w:rsid w:val="00900350"/>
    <w:rsid w:val="00D03A00"/>
    <w:rsid w:val="00D51C93"/>
    <w:rsid w:val="00D63812"/>
    <w:rsid w:val="00EC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C9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1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D51C93"/>
    <w:rPr>
      <w:color w:val="0000FF"/>
      <w:u w:val="single"/>
    </w:rPr>
  </w:style>
  <w:style w:type="character" w:customStyle="1" w:styleId="a4">
    <w:name w:val="Основной текст_"/>
    <w:link w:val="1"/>
    <w:locked/>
    <w:rsid w:val="00D51C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51C93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paragraph" w:customStyle="1" w:styleId="Default">
    <w:name w:val="Default"/>
    <w:rsid w:val="00D51C93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51C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51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rsid w:val="00D51C93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styleId="a5">
    <w:name w:val="Emphasis"/>
    <w:basedOn w:val="a0"/>
    <w:qFormat/>
    <w:rsid w:val="00D51C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1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2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2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2D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2022-09-20T02:07:00Z</dcterms:created>
  <dcterms:modified xsi:type="dcterms:W3CDTF">2023-11-07T08:11:00Z</dcterms:modified>
</cp:coreProperties>
</file>