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4" w:rsidRDefault="00E77734" w:rsidP="000175FC">
      <w:pPr>
        <w:jc w:val="center"/>
        <w:rPr>
          <w:b/>
        </w:rPr>
      </w:pPr>
      <w:r w:rsidRPr="006212DC">
        <w:rPr>
          <w:b/>
          <w:noProof/>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E77734" w:rsidRPr="00E77734" w:rsidRDefault="00E77734" w:rsidP="00E77734">
      <w:pPr>
        <w:spacing w:before="240"/>
        <w:jc w:val="center"/>
        <w:rPr>
          <w:rFonts w:ascii="Times New Roman" w:hAnsi="Times New Roman" w:cs="Times New Roman"/>
          <w:b/>
          <w:sz w:val="26"/>
          <w:szCs w:val="26"/>
        </w:rPr>
      </w:pPr>
      <w:r w:rsidRPr="00E77734">
        <w:rPr>
          <w:rFonts w:ascii="Times New Roman" w:hAnsi="Times New Roman" w:cs="Times New Roman"/>
          <w:b/>
          <w:sz w:val="26"/>
          <w:szCs w:val="26"/>
        </w:rPr>
        <w:t>АДМИНИСТРАЦИЯ НОВОКРИВОШЕИНСКОГО СЕЛЬСКОГО ПОСЕЛЕНИЯ</w:t>
      </w:r>
    </w:p>
    <w:p w:rsidR="00E77734" w:rsidRPr="00E77734" w:rsidRDefault="00E77734" w:rsidP="00E77734">
      <w:pPr>
        <w:spacing w:before="240"/>
        <w:jc w:val="center"/>
        <w:rPr>
          <w:rFonts w:ascii="Times New Roman" w:hAnsi="Times New Roman" w:cs="Times New Roman"/>
          <w:b/>
          <w:sz w:val="26"/>
          <w:szCs w:val="26"/>
        </w:rPr>
      </w:pPr>
      <w:r w:rsidRPr="00E77734">
        <w:rPr>
          <w:rFonts w:ascii="Times New Roman" w:hAnsi="Times New Roman" w:cs="Times New Roman"/>
          <w:b/>
          <w:sz w:val="26"/>
          <w:szCs w:val="26"/>
        </w:rPr>
        <w:t>ПОСТАНОВЛЕНИЕ</w:t>
      </w:r>
    </w:p>
    <w:p w:rsidR="00E77734" w:rsidRPr="00E77734" w:rsidRDefault="004D3DD6" w:rsidP="00E77734">
      <w:pPr>
        <w:spacing w:before="240"/>
        <w:rPr>
          <w:rFonts w:ascii="Times New Roman" w:hAnsi="Times New Roman" w:cs="Times New Roman"/>
          <w:sz w:val="26"/>
          <w:szCs w:val="26"/>
        </w:rPr>
      </w:pPr>
      <w:r>
        <w:rPr>
          <w:rFonts w:ascii="Times New Roman" w:hAnsi="Times New Roman" w:cs="Times New Roman"/>
          <w:sz w:val="26"/>
          <w:szCs w:val="26"/>
        </w:rPr>
        <w:t>29.04</w:t>
      </w:r>
      <w:r w:rsidR="00E77734" w:rsidRPr="00E77734">
        <w:rPr>
          <w:rFonts w:ascii="Times New Roman" w:hAnsi="Times New Roman" w:cs="Times New Roman"/>
          <w:sz w:val="26"/>
          <w:szCs w:val="26"/>
        </w:rPr>
        <w:t>.2022</w:t>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r>
      <w:r>
        <w:rPr>
          <w:rFonts w:ascii="Times New Roman" w:hAnsi="Times New Roman" w:cs="Times New Roman"/>
          <w:sz w:val="26"/>
          <w:szCs w:val="26"/>
        </w:rPr>
        <w:t xml:space="preserve">                 </w:t>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r>
      <w:r w:rsidR="00E77734" w:rsidRPr="00E7773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E77734" w:rsidRPr="00E77734">
        <w:rPr>
          <w:rFonts w:ascii="Times New Roman" w:hAnsi="Times New Roman" w:cs="Times New Roman"/>
          <w:sz w:val="26"/>
          <w:szCs w:val="26"/>
        </w:rPr>
        <w:t xml:space="preserve">         № </w:t>
      </w:r>
      <w:r>
        <w:rPr>
          <w:rFonts w:ascii="Times New Roman" w:hAnsi="Times New Roman" w:cs="Times New Roman"/>
          <w:sz w:val="26"/>
          <w:szCs w:val="26"/>
        </w:rPr>
        <w:t>41</w:t>
      </w:r>
    </w:p>
    <w:p w:rsidR="00E77734" w:rsidRPr="00E77734" w:rsidRDefault="00E77734" w:rsidP="00E77734">
      <w:pPr>
        <w:rPr>
          <w:rFonts w:ascii="Times New Roman" w:hAnsi="Times New Roman" w:cs="Times New Roman"/>
          <w:b/>
          <w:sz w:val="26"/>
          <w:szCs w:val="26"/>
        </w:rPr>
      </w:pPr>
    </w:p>
    <w:p w:rsidR="00E77734" w:rsidRDefault="00E77734" w:rsidP="00E77734">
      <w:pPr>
        <w:pStyle w:val="a6"/>
        <w:rPr>
          <w:rFonts w:ascii="Times New Roman" w:hAnsi="Times New Roman" w:cs="Times New Roman"/>
          <w:color w:val="000000"/>
          <w:spacing w:val="0"/>
          <w:sz w:val="27"/>
          <w:szCs w:val="27"/>
        </w:rPr>
      </w:pPr>
      <w:r>
        <w:rPr>
          <w:rFonts w:ascii="Times New Roman" w:hAnsi="Times New Roman" w:cs="Times New Roman"/>
        </w:rPr>
        <w:tab/>
      </w:r>
      <w:r w:rsidRPr="00E77734">
        <w:rPr>
          <w:rFonts w:ascii="Times New Roman" w:hAnsi="Times New Roman" w:cs="Times New Roman"/>
          <w:color w:val="000000"/>
          <w:spacing w:val="0"/>
          <w:sz w:val="27"/>
          <w:szCs w:val="27"/>
        </w:rPr>
        <w:t xml:space="preserve">Об утверждении муниципальной Программы комплексного развития социальной инфраструктуры муниципального образования </w:t>
      </w:r>
      <w:r>
        <w:rPr>
          <w:rFonts w:ascii="Times New Roman" w:hAnsi="Times New Roman" w:cs="Times New Roman"/>
          <w:color w:val="000000"/>
          <w:spacing w:val="0"/>
          <w:sz w:val="27"/>
          <w:szCs w:val="27"/>
        </w:rPr>
        <w:t xml:space="preserve">Новокривошеинское сельское поселение </w:t>
      </w:r>
      <w:r w:rsidRPr="00E77734">
        <w:rPr>
          <w:rFonts w:ascii="Times New Roman" w:hAnsi="Times New Roman" w:cs="Times New Roman"/>
          <w:color w:val="000000"/>
          <w:spacing w:val="0"/>
          <w:sz w:val="27"/>
          <w:szCs w:val="27"/>
        </w:rPr>
        <w:t>Кривошеинского района Томской области на 20</w:t>
      </w:r>
      <w:r>
        <w:rPr>
          <w:rFonts w:ascii="Times New Roman" w:hAnsi="Times New Roman" w:cs="Times New Roman"/>
          <w:color w:val="000000"/>
          <w:spacing w:val="0"/>
          <w:sz w:val="27"/>
          <w:szCs w:val="27"/>
        </w:rPr>
        <w:t>22</w:t>
      </w:r>
      <w:r w:rsidRPr="00E77734">
        <w:rPr>
          <w:rFonts w:ascii="Times New Roman" w:hAnsi="Times New Roman" w:cs="Times New Roman"/>
          <w:color w:val="000000"/>
          <w:spacing w:val="0"/>
          <w:sz w:val="27"/>
          <w:szCs w:val="27"/>
        </w:rPr>
        <w:t>-2032 годы</w:t>
      </w:r>
    </w:p>
    <w:p w:rsidR="00E77734" w:rsidRPr="00E77734" w:rsidRDefault="00E77734" w:rsidP="00E77734">
      <w:pPr>
        <w:pStyle w:val="a6"/>
        <w:rPr>
          <w:rFonts w:ascii="Times New Roman" w:hAnsi="Times New Roman" w:cs="Times New Roman"/>
          <w:color w:val="000000"/>
          <w:spacing w:val="0"/>
          <w:sz w:val="27"/>
          <w:szCs w:val="27"/>
        </w:rPr>
      </w:pP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 190-ФЗ,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целях обеспечения сбалансированного, перспективного развития социальной инфраструктуры Новокривошеинского сельского поселения, в соответствии с потребностями населения в объектах социальной инфраструктуры местного значения</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ПОСТАНОВЛЯЮ:</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1. Утвердить Программу комплексного развития социальной инфраструктуры муниципального образования Новокривошеинское сельское поселение Кривошеинского района Томской области на 2022-2032 годы, согласно приложению.</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2. Опубликовать настоящее постановление в информационном бюллетене 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3. Настоящее постановление вступает в силу со дня его официального опубликования.</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4. Контроль за исполнением настоящего постановления оставляю за собой.</w:t>
      </w:r>
    </w:p>
    <w:p w:rsidR="00E77734" w:rsidRDefault="00E77734" w:rsidP="00E77734">
      <w:pPr>
        <w:tabs>
          <w:tab w:val="left" w:pos="3345"/>
          <w:tab w:val="right" w:pos="9639"/>
        </w:tabs>
        <w:spacing w:after="0" w:line="240" w:lineRule="atLeast"/>
        <w:rPr>
          <w:rFonts w:ascii="Times New Roman" w:hAnsi="Times New Roman" w:cs="Times New Roman"/>
          <w:sz w:val="24"/>
          <w:szCs w:val="24"/>
        </w:rPr>
      </w:pPr>
      <w:r>
        <w:rPr>
          <w:rFonts w:ascii="Times New Roman" w:hAnsi="Times New Roman" w:cs="Times New Roman"/>
          <w:sz w:val="24"/>
          <w:szCs w:val="24"/>
        </w:rPr>
        <w:tab/>
      </w: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Pr="00E77734" w:rsidRDefault="00E77734" w:rsidP="00E77734">
      <w:pPr>
        <w:spacing w:after="0" w:line="240" w:lineRule="auto"/>
        <w:rPr>
          <w:rFonts w:ascii="Times New Roman" w:hAnsi="Times New Roman" w:cs="Times New Roman"/>
          <w:sz w:val="26"/>
          <w:szCs w:val="26"/>
        </w:rPr>
      </w:pPr>
      <w:r w:rsidRPr="00E77734">
        <w:rPr>
          <w:rFonts w:ascii="Times New Roman" w:hAnsi="Times New Roman" w:cs="Times New Roman"/>
          <w:sz w:val="26"/>
          <w:szCs w:val="26"/>
        </w:rPr>
        <w:t>Глава Новокривошеинского сельского поселения</w:t>
      </w:r>
      <w:r w:rsidRPr="00E77734">
        <w:rPr>
          <w:rFonts w:ascii="Times New Roman" w:hAnsi="Times New Roman" w:cs="Times New Roman"/>
          <w:sz w:val="26"/>
          <w:szCs w:val="26"/>
        </w:rPr>
        <w:tab/>
      </w:r>
      <w:r w:rsidRPr="00E77734">
        <w:rPr>
          <w:rFonts w:ascii="Times New Roman" w:hAnsi="Times New Roman" w:cs="Times New Roman"/>
          <w:sz w:val="26"/>
          <w:szCs w:val="26"/>
        </w:rPr>
        <w:tab/>
        <w:t xml:space="preserve">                          А.О. Саяпин</w:t>
      </w:r>
    </w:p>
    <w:p w:rsidR="00E77734" w:rsidRPr="00E77734" w:rsidRDefault="00E77734" w:rsidP="00E77734">
      <w:pPr>
        <w:spacing w:after="0" w:line="240" w:lineRule="auto"/>
        <w:rPr>
          <w:rFonts w:ascii="Times New Roman" w:hAnsi="Times New Roman" w:cs="Times New Roman"/>
          <w:sz w:val="26"/>
          <w:szCs w:val="26"/>
        </w:rPr>
      </w:pPr>
      <w:r w:rsidRPr="00E77734">
        <w:rPr>
          <w:rFonts w:ascii="Times New Roman" w:hAnsi="Times New Roman" w:cs="Times New Roman"/>
          <w:sz w:val="26"/>
          <w:szCs w:val="26"/>
        </w:rPr>
        <w:t>(Глава Администрации)</w:t>
      </w: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Pr="00E77734" w:rsidRDefault="00E77734" w:rsidP="00E77734">
      <w:pPr>
        <w:tabs>
          <w:tab w:val="left" w:pos="3345"/>
          <w:tab w:val="right" w:pos="9639"/>
        </w:tabs>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Приложение</w:t>
      </w:r>
    </w:p>
    <w:p w:rsidR="00E77734" w:rsidRPr="00E77734" w:rsidRDefault="00E77734" w:rsidP="00E77734">
      <w:pPr>
        <w:tabs>
          <w:tab w:val="left" w:pos="3345"/>
          <w:tab w:val="right" w:pos="9639"/>
        </w:tabs>
        <w:spacing w:after="0" w:line="240" w:lineRule="auto"/>
        <w:ind w:left="4536"/>
        <w:rPr>
          <w:rFonts w:ascii="Times New Roman" w:hAnsi="Times New Roman" w:cs="Times New Roman"/>
          <w:sz w:val="26"/>
          <w:szCs w:val="26"/>
        </w:rPr>
      </w:pPr>
    </w:p>
    <w:p w:rsidR="00310616" w:rsidRPr="00E77734" w:rsidRDefault="00310616" w:rsidP="00E77734">
      <w:pPr>
        <w:tabs>
          <w:tab w:val="left" w:pos="3345"/>
          <w:tab w:val="right" w:pos="9639"/>
        </w:tabs>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Утверждена</w:t>
      </w:r>
    </w:p>
    <w:p w:rsidR="00310616" w:rsidRPr="00E77734" w:rsidRDefault="00376234" w:rsidP="00E77734">
      <w:pPr>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п</w:t>
      </w:r>
      <w:r w:rsidR="00310616" w:rsidRPr="00E77734">
        <w:rPr>
          <w:rFonts w:ascii="Times New Roman" w:hAnsi="Times New Roman" w:cs="Times New Roman"/>
          <w:sz w:val="26"/>
          <w:szCs w:val="26"/>
        </w:rPr>
        <w:t>остановлением    Администрации</w:t>
      </w:r>
    </w:p>
    <w:p w:rsidR="00310616" w:rsidRPr="00E77734" w:rsidRDefault="000175FC" w:rsidP="00E77734">
      <w:pPr>
        <w:spacing w:after="0" w:line="240" w:lineRule="auto"/>
        <w:ind w:left="4536"/>
        <w:rPr>
          <w:rFonts w:ascii="Times New Roman" w:hAnsi="Times New Roman" w:cs="Times New Roman"/>
          <w:sz w:val="26"/>
          <w:szCs w:val="26"/>
        </w:rPr>
      </w:pPr>
      <w:r>
        <w:rPr>
          <w:rFonts w:ascii="Times New Roman" w:hAnsi="Times New Roman" w:cs="Times New Roman"/>
          <w:sz w:val="26"/>
          <w:szCs w:val="26"/>
        </w:rPr>
        <w:t>Новокривошеинского</w:t>
      </w:r>
      <w:r w:rsidR="00310616" w:rsidRPr="00E77734">
        <w:rPr>
          <w:rFonts w:ascii="Times New Roman" w:hAnsi="Times New Roman" w:cs="Times New Roman"/>
          <w:sz w:val="26"/>
          <w:szCs w:val="26"/>
        </w:rPr>
        <w:t xml:space="preserve"> сельского поселения </w:t>
      </w:r>
    </w:p>
    <w:p w:rsidR="00310616" w:rsidRPr="00E77734" w:rsidRDefault="0092315F" w:rsidP="00E77734">
      <w:pPr>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 xml:space="preserve">№ </w:t>
      </w:r>
      <w:r w:rsidR="004D3DD6">
        <w:rPr>
          <w:rFonts w:ascii="Times New Roman" w:hAnsi="Times New Roman" w:cs="Times New Roman"/>
          <w:sz w:val="26"/>
          <w:szCs w:val="26"/>
        </w:rPr>
        <w:t>41</w:t>
      </w:r>
      <w:r w:rsidR="00310616" w:rsidRPr="00E77734">
        <w:rPr>
          <w:rFonts w:ascii="Times New Roman" w:hAnsi="Times New Roman" w:cs="Times New Roman"/>
          <w:sz w:val="26"/>
          <w:szCs w:val="26"/>
        </w:rPr>
        <w:t xml:space="preserve"> от </w:t>
      </w:r>
      <w:r w:rsidR="004D3DD6">
        <w:rPr>
          <w:rFonts w:ascii="Times New Roman" w:hAnsi="Times New Roman" w:cs="Times New Roman"/>
          <w:sz w:val="26"/>
          <w:szCs w:val="26"/>
        </w:rPr>
        <w:t>29</w:t>
      </w:r>
      <w:r w:rsidR="00310616" w:rsidRPr="00E77734">
        <w:rPr>
          <w:rFonts w:ascii="Times New Roman" w:hAnsi="Times New Roman" w:cs="Times New Roman"/>
          <w:sz w:val="26"/>
          <w:szCs w:val="26"/>
        </w:rPr>
        <w:t>.</w:t>
      </w:r>
      <w:r w:rsidR="004D3DD6">
        <w:rPr>
          <w:rFonts w:ascii="Times New Roman" w:hAnsi="Times New Roman" w:cs="Times New Roman"/>
          <w:sz w:val="26"/>
          <w:szCs w:val="26"/>
        </w:rPr>
        <w:t>04</w:t>
      </w:r>
      <w:r w:rsidR="00310616" w:rsidRPr="00E77734">
        <w:rPr>
          <w:rFonts w:ascii="Times New Roman" w:hAnsi="Times New Roman" w:cs="Times New Roman"/>
          <w:sz w:val="26"/>
          <w:szCs w:val="26"/>
        </w:rPr>
        <w:t>.20</w:t>
      </w:r>
      <w:r w:rsidR="00E77734" w:rsidRPr="00E77734">
        <w:rPr>
          <w:rFonts w:ascii="Times New Roman" w:hAnsi="Times New Roman" w:cs="Times New Roman"/>
          <w:sz w:val="26"/>
          <w:szCs w:val="26"/>
        </w:rPr>
        <w:t>22</w:t>
      </w:r>
      <w:r w:rsidR="00310616" w:rsidRPr="00E77734">
        <w:rPr>
          <w:rFonts w:ascii="Times New Roman" w:hAnsi="Times New Roman" w:cs="Times New Roman"/>
          <w:sz w:val="26"/>
          <w:szCs w:val="26"/>
        </w:rPr>
        <w:t xml:space="preserve"> г.</w:t>
      </w: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bCs/>
          <w:sz w:val="24"/>
          <w:szCs w:val="24"/>
        </w:rPr>
      </w:pPr>
    </w:p>
    <w:p w:rsidR="00310616" w:rsidRPr="00453E03" w:rsidRDefault="00310616" w:rsidP="007F3D9B">
      <w:pPr>
        <w:spacing w:after="0" w:line="240" w:lineRule="atLeast"/>
        <w:jc w:val="center"/>
        <w:rPr>
          <w:rFonts w:ascii="Times New Roman" w:hAnsi="Times New Roman" w:cs="Times New Roman"/>
          <w:bCs/>
          <w:sz w:val="24"/>
          <w:szCs w:val="24"/>
        </w:rPr>
      </w:pP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ПРОГРАММА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КОМПЛЕКСНОГО РАЗВИТИЯ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СОЦИАЛЬНОЙ ИНФРАСТРУКТУРЫ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МУНИЦИПАЛЬНОГО ОБРАЗОВАНИЯ </w:t>
      </w:r>
    </w:p>
    <w:p w:rsidR="00376234" w:rsidRPr="00453E03" w:rsidRDefault="003749BE" w:rsidP="007F3D9B">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НОВОКРИВОШЕИНСКОЕ</w:t>
      </w:r>
      <w:r w:rsidR="00310616" w:rsidRPr="00453E03">
        <w:rPr>
          <w:rFonts w:ascii="Times New Roman" w:hAnsi="Times New Roman" w:cs="Times New Roman"/>
          <w:b/>
          <w:bCs/>
          <w:sz w:val="28"/>
          <w:szCs w:val="28"/>
        </w:rPr>
        <w:t xml:space="preserve"> СЕЛЬСКОЕ ПОСЕЛЕНИЕ</w:t>
      </w:r>
    </w:p>
    <w:p w:rsidR="00310616" w:rsidRPr="00453E03" w:rsidRDefault="00310616" w:rsidP="007F3D9B">
      <w:pPr>
        <w:spacing w:after="0" w:line="240" w:lineRule="atLeast"/>
        <w:jc w:val="center"/>
        <w:rPr>
          <w:rFonts w:ascii="Times New Roman" w:hAnsi="Times New Roman" w:cs="Times New Roman"/>
          <w:b/>
          <w:bCs/>
          <w:caps/>
          <w:sz w:val="28"/>
          <w:szCs w:val="28"/>
        </w:rPr>
      </w:pPr>
      <w:r w:rsidRPr="00453E03">
        <w:rPr>
          <w:rFonts w:ascii="Times New Roman" w:hAnsi="Times New Roman" w:cs="Times New Roman"/>
          <w:b/>
          <w:bCs/>
          <w:caps/>
          <w:sz w:val="28"/>
          <w:szCs w:val="28"/>
        </w:rPr>
        <w:t>Кривошеинского района</w:t>
      </w:r>
      <w:r w:rsidR="00376234" w:rsidRPr="00453E03">
        <w:rPr>
          <w:rFonts w:ascii="Times New Roman" w:hAnsi="Times New Roman" w:cs="Times New Roman"/>
          <w:b/>
          <w:bCs/>
          <w:caps/>
          <w:sz w:val="28"/>
          <w:szCs w:val="28"/>
        </w:rPr>
        <w:t xml:space="preserve"> ТОМСКОЙ ОБЛАСТИ</w:t>
      </w:r>
    </w:p>
    <w:p w:rsidR="00310616" w:rsidRPr="00453E03" w:rsidRDefault="00310616" w:rsidP="007F3D9B">
      <w:pPr>
        <w:spacing w:after="0" w:line="240" w:lineRule="atLeast"/>
        <w:jc w:val="center"/>
        <w:rPr>
          <w:rFonts w:ascii="Times New Roman" w:hAnsi="Times New Roman" w:cs="Times New Roman"/>
          <w:sz w:val="28"/>
          <w:szCs w:val="28"/>
        </w:rPr>
      </w:pPr>
      <w:r w:rsidRPr="00453E03">
        <w:rPr>
          <w:rFonts w:ascii="Times New Roman" w:hAnsi="Times New Roman" w:cs="Times New Roman"/>
          <w:b/>
          <w:bCs/>
          <w:sz w:val="28"/>
          <w:szCs w:val="28"/>
        </w:rPr>
        <w:t>на  20</w:t>
      </w:r>
      <w:r w:rsidR="003749BE">
        <w:rPr>
          <w:rFonts w:ascii="Times New Roman" w:hAnsi="Times New Roman" w:cs="Times New Roman"/>
          <w:b/>
          <w:bCs/>
          <w:sz w:val="28"/>
          <w:szCs w:val="28"/>
        </w:rPr>
        <w:t xml:space="preserve">22 </w:t>
      </w:r>
      <w:r w:rsidRPr="00453E03">
        <w:rPr>
          <w:rFonts w:ascii="Times New Roman" w:hAnsi="Times New Roman" w:cs="Times New Roman"/>
          <w:b/>
          <w:bCs/>
          <w:sz w:val="28"/>
          <w:szCs w:val="28"/>
        </w:rPr>
        <w:t>- 2032 г</w:t>
      </w:r>
      <w:r w:rsidR="00376234" w:rsidRPr="00453E03">
        <w:rPr>
          <w:rFonts w:ascii="Times New Roman" w:hAnsi="Times New Roman" w:cs="Times New Roman"/>
          <w:b/>
          <w:bCs/>
          <w:sz w:val="28"/>
          <w:szCs w:val="28"/>
        </w:rPr>
        <w:t>оды</w:t>
      </w: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r w:rsidRPr="00453E03">
        <w:rPr>
          <w:rFonts w:ascii="Times New Roman" w:hAnsi="Times New Roman" w:cs="Times New Roman"/>
          <w:sz w:val="24"/>
          <w:szCs w:val="24"/>
        </w:rPr>
        <w:tab/>
      </w:r>
      <w:r w:rsidRPr="00453E03">
        <w:rPr>
          <w:rFonts w:ascii="Times New Roman" w:hAnsi="Times New Roman" w:cs="Times New Roman"/>
          <w:sz w:val="24"/>
          <w:szCs w:val="24"/>
        </w:rPr>
        <w:tab/>
      </w: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Default="00310616" w:rsidP="007F3D9B">
      <w:pPr>
        <w:spacing w:after="0" w:line="240" w:lineRule="atLeast"/>
        <w:jc w:val="center"/>
        <w:rPr>
          <w:rFonts w:ascii="Times New Roman" w:hAnsi="Times New Roman" w:cs="Times New Roman"/>
          <w:sz w:val="24"/>
          <w:szCs w:val="24"/>
        </w:rPr>
      </w:pPr>
    </w:p>
    <w:p w:rsidR="003749BE" w:rsidRDefault="003749BE" w:rsidP="007F3D9B">
      <w:pPr>
        <w:spacing w:after="0" w:line="240" w:lineRule="atLeast"/>
        <w:jc w:val="center"/>
        <w:rPr>
          <w:rFonts w:ascii="Times New Roman" w:hAnsi="Times New Roman" w:cs="Times New Roman"/>
          <w:sz w:val="24"/>
          <w:szCs w:val="24"/>
        </w:rPr>
      </w:pPr>
    </w:p>
    <w:p w:rsidR="003749BE" w:rsidRDefault="003749BE" w:rsidP="007F3D9B">
      <w:pPr>
        <w:spacing w:after="0" w:line="240" w:lineRule="atLeast"/>
        <w:jc w:val="center"/>
        <w:rPr>
          <w:rFonts w:ascii="Times New Roman" w:hAnsi="Times New Roman" w:cs="Times New Roman"/>
          <w:sz w:val="24"/>
          <w:szCs w:val="24"/>
        </w:rPr>
      </w:pPr>
    </w:p>
    <w:p w:rsidR="003749BE" w:rsidRPr="00453E03" w:rsidRDefault="003749BE"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76234"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с. </w:t>
      </w:r>
      <w:r w:rsidR="003749BE">
        <w:rPr>
          <w:rFonts w:ascii="Times New Roman" w:hAnsi="Times New Roman" w:cs="Times New Roman"/>
          <w:sz w:val="24"/>
          <w:szCs w:val="24"/>
        </w:rPr>
        <w:t>Новокривошеино</w:t>
      </w:r>
    </w:p>
    <w:p w:rsidR="007F3D9B" w:rsidRPr="00453E03" w:rsidRDefault="00376234" w:rsidP="003749BE">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20</w:t>
      </w:r>
      <w:r w:rsidR="003749BE">
        <w:rPr>
          <w:rFonts w:ascii="Times New Roman" w:hAnsi="Times New Roman" w:cs="Times New Roman"/>
          <w:sz w:val="24"/>
          <w:szCs w:val="24"/>
        </w:rPr>
        <w:t>22</w:t>
      </w:r>
      <w:r w:rsidRPr="00453E03">
        <w:rPr>
          <w:rFonts w:ascii="Times New Roman" w:hAnsi="Times New Roman" w:cs="Times New Roman"/>
          <w:sz w:val="24"/>
          <w:szCs w:val="24"/>
        </w:rPr>
        <w:t xml:space="preserve"> г.</w:t>
      </w:r>
    </w:p>
    <w:p w:rsidR="007F3D9B" w:rsidRPr="00453E03" w:rsidRDefault="007F3D9B" w:rsidP="007447DB">
      <w:pPr>
        <w:pStyle w:val="ConsPlusNormal"/>
        <w:spacing w:line="240" w:lineRule="atLeast"/>
        <w:rPr>
          <w:rFonts w:ascii="Times New Roman" w:hAnsi="Times New Roman" w:cs="Times New Roman"/>
          <w:sz w:val="24"/>
          <w:szCs w:val="24"/>
        </w:rPr>
      </w:pPr>
    </w:p>
    <w:p w:rsidR="00310616" w:rsidRDefault="00310616" w:rsidP="007F3D9B">
      <w:pPr>
        <w:pStyle w:val="ConsPlusNormal"/>
        <w:spacing w:line="240" w:lineRule="atLeast"/>
        <w:ind w:firstLine="540"/>
        <w:jc w:val="center"/>
        <w:rPr>
          <w:rFonts w:ascii="Times New Roman" w:hAnsi="Times New Roman" w:cs="Times New Roman"/>
          <w:b/>
          <w:sz w:val="24"/>
          <w:szCs w:val="24"/>
        </w:rPr>
      </w:pPr>
      <w:r w:rsidRPr="007447DB">
        <w:rPr>
          <w:rFonts w:ascii="Times New Roman" w:hAnsi="Times New Roman" w:cs="Times New Roman"/>
          <w:b/>
          <w:sz w:val="24"/>
          <w:szCs w:val="24"/>
        </w:rPr>
        <w:t>СОДЕРЖАНИЕ</w:t>
      </w:r>
    </w:p>
    <w:p w:rsidR="007447DB" w:rsidRPr="007447DB" w:rsidRDefault="007447DB" w:rsidP="007F3D9B">
      <w:pPr>
        <w:pStyle w:val="ConsPlusNormal"/>
        <w:spacing w:line="240" w:lineRule="atLeast"/>
        <w:ind w:firstLine="540"/>
        <w:jc w:val="center"/>
        <w:rPr>
          <w:rFonts w:ascii="Times New Roman" w:hAnsi="Times New Roman" w:cs="Times New Roman"/>
          <w:b/>
          <w:sz w:val="24"/>
          <w:szCs w:val="24"/>
        </w:rPr>
      </w:pPr>
    </w:p>
    <w:tbl>
      <w:tblPr>
        <w:tblStyle w:val="a5"/>
        <w:tblW w:w="0" w:type="auto"/>
        <w:tblLook w:val="04A0"/>
      </w:tblPr>
      <w:tblGrid>
        <w:gridCol w:w="993"/>
        <w:gridCol w:w="7493"/>
        <w:gridCol w:w="1369"/>
      </w:tblGrid>
      <w:tr w:rsidR="0092315F" w:rsidRPr="00453E03" w:rsidTr="0092315F">
        <w:tc>
          <w:tcPr>
            <w:tcW w:w="534" w:type="dxa"/>
          </w:tcPr>
          <w:p w:rsidR="0092315F"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 </w:t>
            </w: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раздела</w:t>
            </w:r>
          </w:p>
        </w:tc>
        <w:tc>
          <w:tcPr>
            <w:tcW w:w="7938"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tc>
        <w:tc>
          <w:tcPr>
            <w:tcW w:w="1383" w:type="dxa"/>
          </w:tcPr>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Страница</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Паспорт программы</w:t>
            </w:r>
          </w:p>
        </w:tc>
        <w:tc>
          <w:tcPr>
            <w:tcW w:w="1383" w:type="dxa"/>
          </w:tcPr>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Характеристика существующего состояния социальной инфраструктуры</w:t>
            </w:r>
          </w:p>
        </w:tc>
        <w:tc>
          <w:tcPr>
            <w:tcW w:w="1383" w:type="dxa"/>
          </w:tcPr>
          <w:p w:rsidR="008B7AB1" w:rsidRDefault="008B7AB1" w:rsidP="007F3D9B">
            <w:pPr>
              <w:pStyle w:val="ConsPlusNormal"/>
              <w:spacing w:line="240" w:lineRule="atLeast"/>
              <w:jc w:val="center"/>
              <w:rPr>
                <w:rFonts w:ascii="Times New Roman" w:hAnsi="Times New Roman" w:cs="Times New Roman"/>
                <w:sz w:val="24"/>
                <w:szCs w:val="24"/>
              </w:rPr>
            </w:pPr>
          </w:p>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Описание социально-экономического состояния поселения, сведения о градостроительной деятельности на территории поселения.</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Default="00BD7A47"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11</w:t>
            </w:r>
          </w:p>
        </w:tc>
      </w:tr>
      <w:tr w:rsidR="007447DB" w:rsidRPr="007447DB" w:rsidTr="007447DB">
        <w:trPr>
          <w:trHeight w:val="331"/>
        </w:trPr>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 xml:space="preserve">Прогнозируемый спрос на услуги социальной инфраструктуры. </w:t>
            </w:r>
          </w:p>
        </w:tc>
        <w:tc>
          <w:tcPr>
            <w:tcW w:w="1383" w:type="dxa"/>
          </w:tcPr>
          <w:p w:rsidR="007447DB"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Оценка нормативно-правовой базы, необходимой для</w:t>
            </w:r>
          </w:p>
          <w:p w:rsidR="007447DB" w:rsidRPr="007447DB" w:rsidRDefault="007447DB" w:rsidP="007447DB">
            <w:pPr>
              <w:spacing w:line="240" w:lineRule="atLeast"/>
              <w:jc w:val="both"/>
              <w:rPr>
                <w:sz w:val="24"/>
                <w:szCs w:val="24"/>
              </w:rPr>
            </w:pPr>
            <w:r w:rsidRPr="007447DB">
              <w:rPr>
                <w:rFonts w:ascii="Times New Roman" w:hAnsi="Times New Roman"/>
                <w:sz w:val="24"/>
                <w:szCs w:val="24"/>
              </w:rPr>
              <w:t>функционирования и развития социальной инфраструктуры поселения.</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Default="00BD7A47"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Default="008B7AB1"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8B7AB1" w:rsidRPr="00453E03" w:rsidRDefault="0092315F" w:rsidP="008B7AB1">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Оценка объемов и источников финансирования мероприятий (инвестиционных проектов) </w:t>
            </w:r>
            <w:r w:rsidR="008B7AB1">
              <w:rPr>
                <w:rFonts w:ascii="Times New Roman" w:hAnsi="Times New Roman" w:cs="Times New Roman"/>
                <w:sz w:val="24"/>
                <w:szCs w:val="24"/>
              </w:rPr>
              <w:t>предусмотренных программой</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24</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Целевые индикаторы программы</w:t>
            </w:r>
          </w:p>
        </w:tc>
        <w:tc>
          <w:tcPr>
            <w:tcW w:w="1383"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26</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Оценка эффективности мероприятий, включенных в программу</w:t>
            </w:r>
          </w:p>
        </w:tc>
        <w:tc>
          <w:tcPr>
            <w:tcW w:w="1383"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27</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Предложения по совершенствованию нормативно-правового и информационного обеспечения развития социальной инфрастру</w:t>
            </w:r>
            <w:r w:rsidR="008B7AB1">
              <w:rPr>
                <w:rFonts w:ascii="Times New Roman" w:hAnsi="Times New Roman" w:cs="Times New Roman"/>
                <w:sz w:val="24"/>
                <w:szCs w:val="24"/>
              </w:rPr>
              <w:t>ктуры</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29</w:t>
            </w:r>
          </w:p>
        </w:tc>
      </w:tr>
    </w:tbl>
    <w:p w:rsidR="0092315F" w:rsidRPr="00453E03" w:rsidRDefault="0092315F" w:rsidP="007F3D9B">
      <w:pPr>
        <w:pStyle w:val="ConsPlusNormal"/>
        <w:spacing w:line="240" w:lineRule="atLeast"/>
        <w:ind w:firstLine="540"/>
        <w:jc w:val="center"/>
        <w:rPr>
          <w:rFonts w:ascii="Times New Roman" w:hAnsi="Times New Roman" w:cs="Times New Roman"/>
          <w:sz w:val="24"/>
          <w:szCs w:val="24"/>
        </w:rPr>
      </w:pPr>
    </w:p>
    <w:p w:rsidR="00310616" w:rsidRPr="00453E03" w:rsidRDefault="00310616" w:rsidP="007F3D9B">
      <w:pPr>
        <w:pStyle w:val="ConsPlusNormal"/>
        <w:spacing w:line="240" w:lineRule="atLeast"/>
        <w:jc w:val="both"/>
        <w:rPr>
          <w:rFonts w:ascii="Times New Roman" w:hAnsi="Times New Roman" w:cs="Times New Roman"/>
          <w:sz w:val="24"/>
          <w:szCs w:val="24"/>
        </w:rPr>
      </w:pPr>
    </w:p>
    <w:tbl>
      <w:tblPr>
        <w:tblW w:w="0" w:type="auto"/>
        <w:tblLook w:val="04A0"/>
      </w:tblPr>
      <w:tblGrid>
        <w:gridCol w:w="8755"/>
      </w:tblGrid>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bl>
    <w:p w:rsidR="00310616" w:rsidRPr="00453E03" w:rsidRDefault="00310616" w:rsidP="007F3D9B">
      <w:pPr>
        <w:pStyle w:val="ConsPlusNormal"/>
        <w:spacing w:line="240" w:lineRule="atLeast"/>
        <w:jc w:val="both"/>
        <w:rPr>
          <w:rFonts w:ascii="Times New Roman" w:hAnsi="Times New Roman" w:cs="Times New Roman"/>
          <w:sz w:val="24"/>
          <w:szCs w:val="24"/>
        </w:rPr>
      </w:pPr>
    </w:p>
    <w:p w:rsidR="00310616" w:rsidRPr="00453E03" w:rsidRDefault="00310616" w:rsidP="007F3D9B">
      <w:pPr>
        <w:spacing w:after="0" w:line="240" w:lineRule="atLeast"/>
        <w:jc w:val="both"/>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8B7AB1" w:rsidRDefault="008B7AB1" w:rsidP="007F3D9B">
      <w:pPr>
        <w:pStyle w:val="ConsPlusNormal"/>
        <w:adjustRightInd/>
        <w:spacing w:line="240" w:lineRule="atLeast"/>
        <w:rPr>
          <w:rFonts w:ascii="Times New Roman" w:eastAsiaTheme="minorEastAsia" w:hAnsi="Times New Roman" w:cs="Times New Roman"/>
          <w:sz w:val="24"/>
          <w:szCs w:val="24"/>
        </w:rPr>
      </w:pPr>
    </w:p>
    <w:p w:rsidR="007447DB" w:rsidRPr="00453E03" w:rsidRDefault="007447DB" w:rsidP="007F3D9B">
      <w:pPr>
        <w:pStyle w:val="ConsPlusNormal"/>
        <w:adjustRightInd/>
        <w:spacing w:line="240" w:lineRule="atLeast"/>
        <w:rPr>
          <w:rFonts w:ascii="Times New Roman" w:eastAsiaTheme="minorEastAsia" w:hAnsi="Times New Roman" w:cs="Times New Roman"/>
          <w:sz w:val="24"/>
          <w:szCs w:val="24"/>
        </w:rPr>
      </w:pPr>
    </w:p>
    <w:p w:rsidR="0092315F" w:rsidRPr="00453E03" w:rsidRDefault="0092315F" w:rsidP="007F3D9B">
      <w:pPr>
        <w:pStyle w:val="ConsPlusNormal"/>
        <w:adjustRightInd/>
        <w:spacing w:line="240" w:lineRule="atLeast"/>
        <w:rPr>
          <w:rFonts w:ascii="Times New Roman" w:hAnsi="Times New Roman" w:cs="Times New Roman"/>
          <w:sz w:val="24"/>
          <w:szCs w:val="24"/>
        </w:rPr>
      </w:pPr>
    </w:p>
    <w:p w:rsidR="00310616" w:rsidRPr="00453E03" w:rsidRDefault="00310616" w:rsidP="00D7597D">
      <w:pPr>
        <w:pStyle w:val="ConsPlusNormal"/>
        <w:numPr>
          <w:ilvl w:val="0"/>
          <w:numId w:val="9"/>
        </w:numPr>
        <w:adjustRightInd/>
        <w:spacing w:line="240" w:lineRule="atLeast"/>
        <w:rPr>
          <w:rFonts w:ascii="Times New Roman" w:eastAsia="Arial Unicode MS" w:hAnsi="Times New Roman" w:cs="Times New Roman"/>
          <w:b/>
          <w:sz w:val="24"/>
          <w:szCs w:val="24"/>
        </w:rPr>
      </w:pPr>
      <w:r w:rsidRPr="00453E03">
        <w:rPr>
          <w:rFonts w:ascii="Times New Roman" w:eastAsia="Arial Unicode MS" w:hAnsi="Times New Roman" w:cs="Times New Roman"/>
          <w:b/>
          <w:sz w:val="24"/>
          <w:szCs w:val="24"/>
        </w:rPr>
        <w:lastRenderedPageBreak/>
        <w:t>ПАСПОРТ ПРОГРАММЫ.</w:t>
      </w:r>
    </w:p>
    <w:p w:rsidR="00310616" w:rsidRPr="00453E03" w:rsidRDefault="00310616" w:rsidP="007F3D9B">
      <w:pPr>
        <w:pStyle w:val="ConsPlusNormal"/>
        <w:spacing w:line="240" w:lineRule="atLeast"/>
        <w:jc w:val="both"/>
        <w:rPr>
          <w:rFonts w:ascii="Times New Roman" w:eastAsia="Arial Unicode MS" w:hAnsi="Times New Roman" w:cs="Times New Roman"/>
          <w:b/>
          <w:sz w:val="24"/>
          <w:szCs w:val="24"/>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88"/>
      </w:tblGrid>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Наименование программы</w:t>
            </w:r>
          </w:p>
        </w:tc>
        <w:tc>
          <w:tcPr>
            <w:tcW w:w="6588" w:type="dxa"/>
          </w:tcPr>
          <w:p w:rsidR="00310616" w:rsidRPr="00453E03" w:rsidRDefault="00310616" w:rsidP="003749BE">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Программа комплексного развития социальной инфраструктуры муници</w:t>
            </w:r>
            <w:r w:rsidR="00376234" w:rsidRPr="00453E03">
              <w:rPr>
                <w:rFonts w:ascii="Times New Roman" w:eastAsia="Arial Unicode MS" w:hAnsi="Times New Roman" w:cs="Times New Roman"/>
                <w:sz w:val="24"/>
                <w:szCs w:val="24"/>
              </w:rPr>
              <w:t xml:space="preserve">пального образования </w:t>
            </w:r>
            <w:r w:rsidR="003749BE">
              <w:rPr>
                <w:rFonts w:ascii="Times New Roman" w:eastAsia="Arial Unicode MS" w:hAnsi="Times New Roman" w:cs="Times New Roman"/>
                <w:sz w:val="24"/>
                <w:szCs w:val="24"/>
              </w:rPr>
              <w:t>Новокривошеинское</w:t>
            </w:r>
            <w:r w:rsidRPr="00453E03">
              <w:rPr>
                <w:rFonts w:ascii="Times New Roman" w:eastAsia="Arial Unicode MS" w:hAnsi="Times New Roman" w:cs="Times New Roman"/>
                <w:sz w:val="24"/>
                <w:szCs w:val="24"/>
              </w:rPr>
              <w:t xml:space="preserve"> сельское поселение Кривошеинского района </w:t>
            </w:r>
            <w:r w:rsidR="00376234" w:rsidRPr="00453E03">
              <w:rPr>
                <w:rFonts w:ascii="Times New Roman" w:eastAsia="Arial Unicode MS" w:hAnsi="Times New Roman" w:cs="Times New Roman"/>
                <w:sz w:val="24"/>
                <w:szCs w:val="24"/>
              </w:rPr>
              <w:t>Томской области на 20</w:t>
            </w:r>
            <w:r w:rsidR="003749BE">
              <w:rPr>
                <w:rFonts w:ascii="Times New Roman" w:eastAsia="Arial Unicode MS" w:hAnsi="Times New Roman" w:cs="Times New Roman"/>
                <w:sz w:val="24"/>
                <w:szCs w:val="24"/>
              </w:rPr>
              <w:t>22</w:t>
            </w:r>
            <w:r w:rsidR="00376234" w:rsidRPr="00453E03">
              <w:rPr>
                <w:rFonts w:ascii="Times New Roman" w:eastAsia="Arial Unicode MS" w:hAnsi="Times New Roman" w:cs="Times New Roman"/>
                <w:sz w:val="24"/>
                <w:szCs w:val="24"/>
              </w:rPr>
              <w:t>-2032 годы.</w:t>
            </w:r>
          </w:p>
        </w:tc>
      </w:tr>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Основание для разработки программы</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Градостроительный кодекс Российской Федерации от 29.12.2004 г. № 190-ФЗ;</w:t>
            </w:r>
          </w:p>
          <w:p w:rsidR="00310616" w:rsidRPr="00453E03" w:rsidRDefault="00310616" w:rsidP="007F3D9B">
            <w:pPr>
              <w:spacing w:after="0" w:line="240" w:lineRule="atLeast"/>
              <w:jc w:val="both"/>
              <w:rPr>
                <w:rFonts w:ascii="Times New Roman" w:eastAsia="Arial Unicode MS" w:hAnsi="Times New Roman" w:cs="Times New Roman"/>
                <w:sz w:val="24"/>
                <w:szCs w:val="24"/>
              </w:rPr>
            </w:pPr>
            <w:r w:rsidRPr="00453E03">
              <w:rPr>
                <w:rStyle w:val="blk"/>
                <w:rFonts w:ascii="Times New Roman" w:hAnsi="Times New Roman" w:cs="Times New Roman"/>
                <w:sz w:val="24"/>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Устав муници</w:t>
            </w:r>
            <w:r w:rsidR="00376234" w:rsidRPr="00453E03">
              <w:rPr>
                <w:rFonts w:eastAsia="Arial Unicode MS"/>
                <w:b w:val="0"/>
              </w:rPr>
              <w:t>пального образования «</w:t>
            </w:r>
            <w:r w:rsidR="00BB1B93">
              <w:rPr>
                <w:rFonts w:eastAsia="Arial Unicode MS"/>
                <w:b w:val="0"/>
              </w:rPr>
              <w:t>Новокривошеинское</w:t>
            </w:r>
            <w:r w:rsidRPr="00453E03">
              <w:rPr>
                <w:rFonts w:eastAsia="Arial Unicode MS"/>
                <w:b w:val="0"/>
              </w:rPr>
              <w:t xml:space="preserve"> сель</w:t>
            </w:r>
            <w:r w:rsidR="00376234" w:rsidRPr="00453E03">
              <w:rPr>
                <w:rFonts w:eastAsia="Arial Unicode MS"/>
                <w:b w:val="0"/>
              </w:rPr>
              <w:t>ское поселение»</w:t>
            </w:r>
          </w:p>
          <w:p w:rsidR="00310616" w:rsidRPr="00453E03" w:rsidRDefault="000175FC" w:rsidP="007F3D9B">
            <w:pPr>
              <w:pStyle w:val="ConsPlusTitle"/>
              <w:spacing w:line="240" w:lineRule="atLeast"/>
              <w:jc w:val="both"/>
              <w:rPr>
                <w:rFonts w:eastAsia="Arial Unicode MS"/>
                <w:b w:val="0"/>
              </w:rPr>
            </w:pPr>
            <w:r>
              <w:rPr>
                <w:rFonts w:eastAsia="Arial Unicode MS"/>
                <w:b w:val="0"/>
              </w:rPr>
              <w:t xml:space="preserve">   Генеральный план Новокривошеинского</w:t>
            </w:r>
            <w:r w:rsidR="00310616" w:rsidRPr="00453E03">
              <w:rPr>
                <w:rFonts w:eastAsia="Arial Unicode MS"/>
                <w:b w:val="0"/>
              </w:rPr>
              <w:t xml:space="preserve"> сельского поселения Кривошеинского района Томской области (утверж</w:t>
            </w:r>
            <w:r w:rsidR="00D7597D" w:rsidRPr="00453E03">
              <w:rPr>
                <w:rFonts w:eastAsia="Arial Unicode MS"/>
                <w:b w:val="0"/>
              </w:rPr>
              <w:t xml:space="preserve">ден Решением Совета </w:t>
            </w:r>
            <w:r w:rsidR="00BB1B93">
              <w:rPr>
                <w:rFonts w:eastAsia="Arial Unicode MS"/>
                <w:b w:val="0"/>
              </w:rPr>
              <w:t>Новокривошеинского</w:t>
            </w:r>
            <w:r w:rsidR="00310616" w:rsidRPr="00453E03">
              <w:rPr>
                <w:rFonts w:eastAsia="Arial Unicode MS"/>
                <w:b w:val="0"/>
              </w:rPr>
              <w:t xml:space="preserve"> сельског</w:t>
            </w:r>
            <w:r w:rsidR="00D7597D" w:rsidRPr="00453E03">
              <w:rPr>
                <w:rFonts w:eastAsia="Arial Unicode MS"/>
                <w:b w:val="0"/>
              </w:rPr>
              <w:t xml:space="preserve">о поселения от </w:t>
            </w:r>
            <w:r w:rsidR="00BB1B93">
              <w:rPr>
                <w:rFonts w:eastAsia="Arial Unicode MS"/>
                <w:b w:val="0"/>
              </w:rPr>
              <w:t>16</w:t>
            </w:r>
            <w:r w:rsidR="00D7597D" w:rsidRPr="00453E03">
              <w:rPr>
                <w:rFonts w:eastAsia="Arial Unicode MS"/>
                <w:b w:val="0"/>
              </w:rPr>
              <w:t xml:space="preserve">.12.2013 г. № </w:t>
            </w:r>
            <w:r w:rsidR="00BB1B93">
              <w:rPr>
                <w:rFonts w:eastAsia="Arial Unicode MS"/>
                <w:b w:val="0"/>
              </w:rPr>
              <w:t>7</w:t>
            </w:r>
            <w:r w:rsidR="00310616" w:rsidRPr="00453E03">
              <w:rPr>
                <w:rFonts w:eastAsia="Arial Unicode MS"/>
                <w:b w:val="0"/>
              </w:rPr>
              <w:t>1)</w:t>
            </w:r>
          </w:p>
          <w:p w:rsidR="006F4982" w:rsidRPr="00453E03" w:rsidRDefault="0029031A" w:rsidP="00BB1B93">
            <w:pPr>
              <w:pStyle w:val="ConsPlusTitle"/>
              <w:spacing w:line="240" w:lineRule="atLeast"/>
              <w:jc w:val="both"/>
              <w:rPr>
                <w:rFonts w:eastAsia="Arial Unicode MS"/>
                <w:b w:val="0"/>
              </w:rPr>
            </w:pPr>
            <w:r w:rsidRPr="00453E03">
              <w:rPr>
                <w:rFonts w:eastAsia="Arial Unicode MS"/>
                <w:b w:val="0"/>
              </w:rPr>
              <w:t xml:space="preserve">     </w:t>
            </w:r>
          </w:p>
        </w:tc>
      </w:tr>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Исполнительно-распорядительный орган</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муниципального образова</w:t>
            </w:r>
            <w:r w:rsidR="00376234" w:rsidRPr="00453E03">
              <w:rPr>
                <w:rFonts w:ascii="Times New Roman" w:eastAsia="Arial Unicode MS" w:hAnsi="Times New Roman" w:cs="Times New Roman"/>
                <w:sz w:val="24"/>
                <w:szCs w:val="24"/>
              </w:rPr>
              <w:t xml:space="preserve">ния - Администрация </w:t>
            </w:r>
            <w:r w:rsidR="003749BE">
              <w:rPr>
                <w:rFonts w:ascii="Times New Roman" w:eastAsia="Arial Unicode MS" w:hAnsi="Times New Roman" w:cs="Times New Roman"/>
                <w:sz w:val="24"/>
                <w:szCs w:val="24"/>
              </w:rPr>
              <w:t>Новокривошеинского</w:t>
            </w:r>
            <w:r w:rsidRPr="00453E03">
              <w:rPr>
                <w:rFonts w:ascii="Times New Roman" w:eastAsia="Arial Unicode MS" w:hAnsi="Times New Roman" w:cs="Times New Roman"/>
                <w:sz w:val="24"/>
                <w:szCs w:val="24"/>
              </w:rPr>
              <w:t xml:space="preserve"> сельского поселения</w:t>
            </w:r>
          </w:p>
          <w:p w:rsidR="00310616" w:rsidRPr="00453E03" w:rsidRDefault="00376234" w:rsidP="003749BE">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6363</w:t>
            </w:r>
            <w:r w:rsidR="003749BE">
              <w:rPr>
                <w:rFonts w:ascii="Times New Roman" w:eastAsia="Arial Unicode MS" w:hAnsi="Times New Roman" w:cs="Times New Roman"/>
                <w:sz w:val="24"/>
                <w:szCs w:val="24"/>
              </w:rPr>
              <w:t>07</w:t>
            </w:r>
            <w:r w:rsidR="00310616" w:rsidRPr="00453E03">
              <w:rPr>
                <w:rFonts w:ascii="Times New Roman" w:eastAsia="Arial Unicode MS" w:hAnsi="Times New Roman" w:cs="Times New Roman"/>
                <w:sz w:val="24"/>
                <w:szCs w:val="24"/>
              </w:rPr>
              <w:t xml:space="preserve"> Томская область, </w:t>
            </w:r>
            <w:r w:rsidR="00BB1B93">
              <w:rPr>
                <w:rFonts w:ascii="Times New Roman" w:eastAsia="Arial Unicode MS" w:hAnsi="Times New Roman" w:cs="Times New Roman"/>
                <w:sz w:val="24"/>
                <w:szCs w:val="24"/>
              </w:rPr>
              <w:t>Кривош</w:t>
            </w:r>
            <w:r w:rsidRPr="00453E03">
              <w:rPr>
                <w:rFonts w:ascii="Times New Roman" w:eastAsia="Arial Unicode MS" w:hAnsi="Times New Roman" w:cs="Times New Roman"/>
                <w:sz w:val="24"/>
                <w:szCs w:val="24"/>
              </w:rPr>
              <w:t xml:space="preserve">еинский район, с. </w:t>
            </w:r>
            <w:r w:rsidR="003749BE">
              <w:rPr>
                <w:rFonts w:ascii="Times New Roman" w:eastAsia="Arial Unicode MS" w:hAnsi="Times New Roman" w:cs="Times New Roman"/>
                <w:sz w:val="24"/>
                <w:szCs w:val="24"/>
              </w:rPr>
              <w:t>Новокривошеино</w:t>
            </w:r>
            <w:r w:rsidRPr="00453E03">
              <w:rPr>
                <w:rFonts w:ascii="Times New Roman" w:eastAsia="Arial Unicode MS" w:hAnsi="Times New Roman" w:cs="Times New Roman"/>
                <w:sz w:val="24"/>
                <w:szCs w:val="24"/>
              </w:rPr>
              <w:t xml:space="preserve">, ул. </w:t>
            </w:r>
            <w:r w:rsidR="003749BE">
              <w:rPr>
                <w:rFonts w:ascii="Times New Roman" w:eastAsia="Arial Unicode MS" w:hAnsi="Times New Roman" w:cs="Times New Roman"/>
                <w:sz w:val="24"/>
                <w:szCs w:val="24"/>
              </w:rPr>
              <w:t>Советская</w:t>
            </w:r>
            <w:r w:rsidR="00310616" w:rsidRPr="00453E03">
              <w:rPr>
                <w:rFonts w:ascii="Times New Roman" w:eastAsia="Arial Unicode MS" w:hAnsi="Times New Roman" w:cs="Times New Roman"/>
                <w:sz w:val="24"/>
                <w:szCs w:val="24"/>
              </w:rPr>
              <w:t xml:space="preserve">, </w:t>
            </w:r>
            <w:r w:rsidR="003749BE">
              <w:rPr>
                <w:rFonts w:ascii="Times New Roman" w:eastAsia="Arial Unicode MS" w:hAnsi="Times New Roman" w:cs="Times New Roman"/>
                <w:sz w:val="24"/>
                <w:szCs w:val="24"/>
              </w:rPr>
              <w:t>1</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Цели программы</w:t>
            </w:r>
          </w:p>
        </w:tc>
        <w:tc>
          <w:tcPr>
            <w:tcW w:w="6588" w:type="dxa"/>
          </w:tcPr>
          <w:p w:rsidR="00310616" w:rsidRPr="00453E03" w:rsidRDefault="00310616" w:rsidP="007F3D9B">
            <w:pPr>
              <w:pStyle w:val="ConsPlusNormal"/>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Обеспечение сбалансированного, перспективного </w:t>
            </w:r>
            <w:r w:rsidRPr="00453E03">
              <w:rPr>
                <w:rStyle w:val="f"/>
                <w:rFonts w:ascii="Times New Roman" w:hAnsi="Times New Roman" w:cs="Times New Roman"/>
                <w:sz w:val="24"/>
                <w:szCs w:val="24"/>
              </w:rPr>
              <w:t>развития</w:t>
            </w:r>
            <w:r w:rsidR="000175FC">
              <w:rPr>
                <w:rStyle w:val="f"/>
                <w:rFonts w:ascii="Times New Roman" w:hAnsi="Times New Roman" w:cs="Times New Roman"/>
                <w:sz w:val="24"/>
                <w:szCs w:val="24"/>
              </w:rPr>
              <w:t xml:space="preserve"> </w:t>
            </w:r>
            <w:r w:rsidRPr="00453E03">
              <w:rPr>
                <w:rStyle w:val="f"/>
                <w:rFonts w:ascii="Times New Roman" w:hAnsi="Times New Roman" w:cs="Times New Roman"/>
                <w:sz w:val="24"/>
                <w:szCs w:val="24"/>
              </w:rPr>
              <w:t>социальной</w:t>
            </w:r>
            <w:r w:rsidRPr="00453E03">
              <w:rPr>
                <w:rStyle w:val="blk"/>
                <w:rFonts w:ascii="Times New Roman" w:hAnsi="Times New Roman" w:cs="Times New Roman"/>
                <w:sz w:val="24"/>
                <w:szCs w:val="24"/>
              </w:rPr>
              <w:t xml:space="preserve"> инфраструктуры поселения в соответствии с потребностями населения в объектах социальной инфраструктуры местного значения;</w:t>
            </w:r>
          </w:p>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Style w:val="blk"/>
                <w:rFonts w:ascii="Times New Roman" w:hAnsi="Times New Roman" w:cs="Times New Roman"/>
                <w:sz w:val="24"/>
                <w:szCs w:val="24"/>
              </w:rPr>
              <w:t xml:space="preserve">     Создание</w:t>
            </w:r>
            <w:r w:rsidRPr="00453E03">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highlight w:val="yellow"/>
              </w:rPr>
            </w:pPr>
            <w:r w:rsidRPr="00453E03">
              <w:rPr>
                <w:rFonts w:ascii="Times New Roman" w:eastAsia="Arial Unicode MS" w:hAnsi="Times New Roman" w:cs="Times New Roman"/>
                <w:sz w:val="24"/>
                <w:szCs w:val="24"/>
              </w:rPr>
              <w:t>Задачи программы</w:t>
            </w:r>
          </w:p>
        </w:tc>
        <w:tc>
          <w:tcPr>
            <w:tcW w:w="6588" w:type="dxa"/>
          </w:tcPr>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Повышение уровня обес</w:t>
            </w:r>
            <w:r w:rsidR="005024B7">
              <w:rPr>
                <w:rStyle w:val="blk"/>
                <w:rFonts w:ascii="Times New Roman" w:hAnsi="Times New Roman" w:cs="Times New Roman"/>
                <w:sz w:val="24"/>
                <w:szCs w:val="24"/>
              </w:rPr>
              <w:t xml:space="preserve">печенности населения объектами </w:t>
            </w:r>
            <w:r w:rsidRPr="00453E03">
              <w:rPr>
                <w:rStyle w:val="blk"/>
                <w:rFonts w:ascii="Times New Roman" w:hAnsi="Times New Roman" w:cs="Times New Roman"/>
                <w:sz w:val="24"/>
                <w:szCs w:val="24"/>
              </w:rPr>
              <w:t>физической культуры и массового спорта;</w:t>
            </w:r>
          </w:p>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Обеспечение доступности объектов социальной инфраструктуры поселения для населения;</w:t>
            </w:r>
          </w:p>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Расширение перечня услуг социальной инфраструктуры, оказываемых населению;</w:t>
            </w:r>
          </w:p>
          <w:p w:rsidR="00310616" w:rsidRPr="00453E03" w:rsidRDefault="00310616" w:rsidP="007F3D9B">
            <w:pPr>
              <w:pStyle w:val="ConsPlusNormal"/>
              <w:tabs>
                <w:tab w:val="left" w:pos="451"/>
                <w:tab w:val="left" w:pos="611"/>
              </w:tabs>
              <w:spacing w:line="240" w:lineRule="atLeast"/>
              <w:jc w:val="both"/>
              <w:rPr>
                <w:rFonts w:ascii="Times New Roman" w:hAnsi="Times New Roman" w:cs="Times New Roman"/>
                <w:sz w:val="24"/>
                <w:szCs w:val="24"/>
              </w:rPr>
            </w:pPr>
            <w:r w:rsidRPr="00453E03">
              <w:rPr>
                <w:rStyle w:val="blk"/>
                <w:rFonts w:ascii="Times New Roman" w:hAnsi="Times New Roman" w:cs="Times New Roman"/>
                <w:sz w:val="24"/>
                <w:szCs w:val="24"/>
              </w:rPr>
              <w:t xml:space="preserve">     Повышение эффективности использования объектов социальной инфраструктуры.</w:t>
            </w:r>
          </w:p>
        </w:tc>
      </w:tr>
      <w:tr w:rsidR="00310616" w:rsidRPr="00453E03" w:rsidTr="00376234">
        <w:trPr>
          <w:trHeight w:val="441"/>
        </w:trPr>
        <w:tc>
          <w:tcPr>
            <w:tcW w:w="3227" w:type="dxa"/>
            <w:shd w:val="clear" w:color="auto" w:fill="auto"/>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Целевые показатели (индикаторы)  обеспеченности населения объектами социальной инфраструктуры</w:t>
            </w:r>
          </w:p>
        </w:tc>
        <w:tc>
          <w:tcPr>
            <w:tcW w:w="6588" w:type="dxa"/>
            <w:shd w:val="clear" w:color="auto" w:fill="auto"/>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Обеспеченно</w:t>
            </w:r>
            <w:r w:rsidR="00475758" w:rsidRPr="00453E03">
              <w:rPr>
                <w:rFonts w:ascii="Times New Roman" w:eastAsia="Arial Unicode MS" w:hAnsi="Times New Roman" w:cs="Times New Roman"/>
                <w:sz w:val="24"/>
                <w:szCs w:val="24"/>
              </w:rPr>
              <w:t xml:space="preserve">сть </w:t>
            </w:r>
            <w:r w:rsidR="005024B7" w:rsidRPr="005024B7">
              <w:rPr>
                <w:rFonts w:ascii="Times New Roman" w:hAnsi="Times New Roman" w:cs="Times New Roman"/>
                <w:sz w:val="24"/>
                <w:szCs w:val="24"/>
              </w:rPr>
              <w:t xml:space="preserve">объектов </w:t>
            </w:r>
            <w:r w:rsidR="00CA3BD5">
              <w:rPr>
                <w:rFonts w:ascii="Times New Roman" w:hAnsi="Times New Roman" w:cs="Times New Roman"/>
                <w:sz w:val="24"/>
                <w:szCs w:val="24"/>
              </w:rPr>
              <w:t>социального</w:t>
            </w:r>
            <w:r w:rsidR="005024B7" w:rsidRPr="005024B7">
              <w:rPr>
                <w:rFonts w:ascii="Times New Roman" w:hAnsi="Times New Roman" w:cs="Times New Roman"/>
                <w:sz w:val="24"/>
                <w:szCs w:val="24"/>
              </w:rPr>
              <w:t xml:space="preserve"> назначения</w:t>
            </w:r>
            <w:r w:rsidRPr="005024B7">
              <w:rPr>
                <w:rFonts w:ascii="Times New Roman" w:eastAsia="Arial Unicode MS" w:hAnsi="Times New Roman" w:cs="Times New Roman"/>
                <w:sz w:val="24"/>
                <w:szCs w:val="24"/>
              </w:rPr>
              <w:t>;</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w:t>
            </w:r>
            <w:r w:rsidR="00FE6748">
              <w:rPr>
                <w:rFonts w:ascii="Times New Roman" w:eastAsia="Arial Unicode MS" w:hAnsi="Times New Roman" w:cs="Times New Roman"/>
                <w:sz w:val="24"/>
                <w:szCs w:val="24"/>
              </w:rPr>
              <w:t>Ремонт здания Дома культуры</w:t>
            </w:r>
            <w:r w:rsidRPr="00453E03">
              <w:rPr>
                <w:rFonts w:ascii="Times New Roman" w:eastAsia="Arial Unicode MS" w:hAnsi="Times New Roman" w:cs="Times New Roman"/>
                <w:sz w:val="24"/>
                <w:szCs w:val="24"/>
              </w:rPr>
              <w:t>;</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культуры;</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Обеспеченность </w:t>
            </w:r>
            <w:r w:rsidR="00475758" w:rsidRPr="00453E03">
              <w:rPr>
                <w:rFonts w:ascii="Times New Roman" w:eastAsia="Arial Unicode MS" w:hAnsi="Times New Roman" w:cs="Times New Roman"/>
                <w:sz w:val="24"/>
                <w:szCs w:val="24"/>
              </w:rPr>
              <w:t>населения  комплексной спортивной площадкой</w:t>
            </w:r>
            <w:r w:rsidRPr="00453E03">
              <w:rPr>
                <w:rFonts w:ascii="Times New Roman" w:eastAsia="Arial Unicode MS" w:hAnsi="Times New Roman" w:cs="Times New Roman"/>
                <w:sz w:val="24"/>
                <w:szCs w:val="24"/>
              </w:rPr>
              <w:t>;</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Доля населения, систематически занимающегося спортом;</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lastRenderedPageBreak/>
              <w:t>- Объем средств, направленных на реализацию мероприятий по строительству, реконструкции, модернизации объектов физической культуры и спорта.</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hAnsi="Times New Roman" w:cs="Times New Roman"/>
                <w:sz w:val="24"/>
                <w:szCs w:val="24"/>
              </w:rPr>
              <w:lastRenderedPageBreak/>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8" w:type="dxa"/>
          </w:tcPr>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Мероприятия программы (инвестиционные проекты) направлены на развитие объектов социальной инфраструктуры по направлениям:</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1. Образование:</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мероприятие не предусмотрены.</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2. Здравоохранение:</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мероприятие не предусмотрены.</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3. Физическая культура и массовый спорт:</w:t>
            </w:r>
          </w:p>
          <w:p w:rsidR="00310616" w:rsidRPr="00453E03" w:rsidRDefault="0041776A"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строительство комплексной</w:t>
            </w:r>
            <w:r w:rsidR="00310616" w:rsidRPr="00453E03">
              <w:rPr>
                <w:rFonts w:ascii="Times New Roman" w:hAnsi="Times New Roman" w:cs="Times New Roman"/>
                <w:bCs/>
                <w:sz w:val="24"/>
                <w:szCs w:val="24"/>
              </w:rPr>
              <w:t xml:space="preserve"> спортивной площадки</w:t>
            </w:r>
            <w:r w:rsidRPr="00453E03">
              <w:rPr>
                <w:rFonts w:ascii="Times New Roman" w:hAnsi="Times New Roman" w:cs="Times New Roman"/>
                <w:bCs/>
                <w:sz w:val="24"/>
                <w:szCs w:val="24"/>
              </w:rPr>
              <w:t xml:space="preserve"> (</w:t>
            </w:r>
            <w:r w:rsidR="00CA3BD5">
              <w:rPr>
                <w:rFonts w:ascii="Times New Roman" w:hAnsi="Times New Roman" w:cs="Times New Roman"/>
                <w:bCs/>
                <w:sz w:val="24"/>
                <w:szCs w:val="24"/>
              </w:rPr>
              <w:t>1</w:t>
            </w:r>
            <w:r w:rsidRPr="00453E03">
              <w:rPr>
                <w:rFonts w:ascii="Times New Roman" w:hAnsi="Times New Roman" w:cs="Times New Roman"/>
                <w:bCs/>
                <w:sz w:val="24"/>
                <w:szCs w:val="24"/>
              </w:rPr>
              <w:t xml:space="preserve"> этап)</w:t>
            </w:r>
            <w:r w:rsidR="00310616" w:rsidRPr="00453E03">
              <w:rPr>
                <w:rFonts w:ascii="Times New Roman" w:hAnsi="Times New Roman" w:cs="Times New Roman"/>
                <w:bCs/>
                <w:sz w:val="24"/>
                <w:szCs w:val="24"/>
              </w:rPr>
              <w:t>;</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4. Культура:</w:t>
            </w:r>
          </w:p>
          <w:p w:rsidR="00310616" w:rsidRPr="00CA3BD5" w:rsidRDefault="0041776A" w:rsidP="00FE6748">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xml:space="preserve">- </w:t>
            </w:r>
            <w:r w:rsidR="009D3AFF">
              <w:rPr>
                <w:rFonts w:ascii="Times New Roman" w:hAnsi="Times New Roman" w:cs="Times New Roman"/>
                <w:bCs/>
                <w:sz w:val="24"/>
                <w:szCs w:val="24"/>
              </w:rPr>
              <w:t xml:space="preserve">капитальный </w:t>
            </w:r>
            <w:r w:rsidR="00FE6748">
              <w:rPr>
                <w:rFonts w:ascii="Times New Roman" w:hAnsi="Times New Roman" w:cs="Times New Roman"/>
                <w:bCs/>
                <w:sz w:val="24"/>
                <w:szCs w:val="24"/>
              </w:rPr>
              <w:t>ремонт здания Дома культуры</w:t>
            </w:r>
            <w:r w:rsidR="00CA3BD5">
              <w:rPr>
                <w:rFonts w:ascii="Times New Roman" w:hAnsi="Times New Roman" w:cs="Times New Roman"/>
                <w:bCs/>
                <w:sz w:val="24"/>
                <w:szCs w:val="24"/>
              </w:rPr>
              <w:t>.</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hAnsi="Times New Roman" w:cs="Times New Roman"/>
                <w:sz w:val="24"/>
                <w:szCs w:val="24"/>
              </w:rPr>
              <w:t>Срок и этапы реализации программы</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Срок реализации программы: 20</w:t>
            </w:r>
            <w:r w:rsidR="00CA3BD5">
              <w:rPr>
                <w:rFonts w:ascii="Times New Roman" w:eastAsia="Arial Unicode MS" w:hAnsi="Times New Roman" w:cs="Times New Roman"/>
                <w:sz w:val="24"/>
                <w:szCs w:val="24"/>
              </w:rPr>
              <w:t>22</w:t>
            </w:r>
            <w:r w:rsidRPr="00453E03">
              <w:rPr>
                <w:rFonts w:ascii="Times New Roman" w:eastAsia="Arial Unicode MS" w:hAnsi="Times New Roman" w:cs="Times New Roman"/>
                <w:sz w:val="24"/>
                <w:szCs w:val="24"/>
              </w:rPr>
              <w:t xml:space="preserve"> г - 2032 гг.</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Этапы реализации: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1 этап - 20</w:t>
            </w:r>
            <w:r w:rsidR="00CA3BD5">
              <w:rPr>
                <w:rFonts w:ascii="Times New Roman" w:eastAsia="Arial Unicode MS" w:hAnsi="Times New Roman" w:cs="Times New Roman"/>
                <w:sz w:val="24"/>
                <w:szCs w:val="24"/>
              </w:rPr>
              <w:t>22</w:t>
            </w:r>
            <w:r w:rsidRPr="00453E03">
              <w:rPr>
                <w:rFonts w:ascii="Times New Roman" w:eastAsia="Arial Unicode MS" w:hAnsi="Times New Roman" w:cs="Times New Roman"/>
                <w:sz w:val="24"/>
                <w:szCs w:val="24"/>
              </w:rPr>
              <w:t xml:space="preserve"> - 202</w:t>
            </w:r>
            <w:r w:rsidR="005726F6">
              <w:rPr>
                <w:rFonts w:ascii="Times New Roman" w:eastAsia="Arial Unicode MS" w:hAnsi="Times New Roman" w:cs="Times New Roman"/>
                <w:sz w:val="24"/>
                <w:szCs w:val="24"/>
              </w:rPr>
              <w:t>6</w:t>
            </w:r>
            <w:r w:rsidRPr="00453E03">
              <w:rPr>
                <w:rFonts w:ascii="Times New Roman" w:eastAsia="Arial Unicode MS" w:hAnsi="Times New Roman" w:cs="Times New Roman"/>
                <w:sz w:val="24"/>
                <w:szCs w:val="24"/>
              </w:rPr>
              <w:t xml:space="preserve"> гг.</w:t>
            </w:r>
          </w:p>
          <w:p w:rsidR="00310616" w:rsidRPr="00453E03" w:rsidRDefault="00310616" w:rsidP="005726F6">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 этап - 202</w:t>
            </w:r>
            <w:r w:rsidR="005726F6">
              <w:rPr>
                <w:rFonts w:ascii="Times New Roman" w:eastAsia="Arial Unicode MS" w:hAnsi="Times New Roman" w:cs="Times New Roman"/>
                <w:sz w:val="24"/>
                <w:szCs w:val="24"/>
              </w:rPr>
              <w:t>7</w:t>
            </w:r>
            <w:r w:rsidRPr="00453E03">
              <w:rPr>
                <w:rFonts w:ascii="Times New Roman" w:eastAsia="Arial Unicode MS" w:hAnsi="Times New Roman" w:cs="Times New Roman"/>
                <w:sz w:val="24"/>
                <w:szCs w:val="24"/>
              </w:rPr>
              <w:t xml:space="preserve"> - 2032 гг. </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Объемы и источники финансирования программы</w:t>
            </w:r>
          </w:p>
          <w:p w:rsidR="00310616" w:rsidRPr="00453E03" w:rsidRDefault="00310616" w:rsidP="007F3D9B">
            <w:pPr>
              <w:pStyle w:val="ConsPlusNormal"/>
              <w:spacing w:line="240" w:lineRule="atLeast"/>
              <w:jc w:val="both"/>
              <w:rPr>
                <w:rFonts w:ascii="Times New Roman" w:hAnsi="Times New Roman" w:cs="Times New Roman"/>
                <w:sz w:val="24"/>
                <w:szCs w:val="24"/>
              </w:rPr>
            </w:pPr>
          </w:p>
        </w:tc>
        <w:tc>
          <w:tcPr>
            <w:tcW w:w="6588"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Средства бюджетов всех уровней и внебюджетные источники, направляемые на реализацию инвестиционных проектов на территории поселения.</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w:t>
            </w:r>
            <w:r w:rsidR="0041776A" w:rsidRPr="00453E03">
              <w:rPr>
                <w:rFonts w:ascii="Times New Roman" w:eastAsia="Arial Unicode MS" w:hAnsi="Times New Roman" w:cs="Times New Roman"/>
                <w:sz w:val="24"/>
                <w:szCs w:val="24"/>
              </w:rPr>
              <w:t xml:space="preserve">щий объем финансирования </w:t>
            </w:r>
            <w:r w:rsidR="00CA313B">
              <w:rPr>
                <w:rFonts w:ascii="Times New Roman" w:eastAsia="Arial Unicode MS" w:hAnsi="Times New Roman" w:cs="Times New Roman"/>
                <w:sz w:val="24"/>
                <w:szCs w:val="24"/>
              </w:rPr>
              <w:t>91</w:t>
            </w:r>
            <w:r w:rsidR="00946C4A">
              <w:rPr>
                <w:rFonts w:ascii="Times New Roman" w:eastAsia="Arial Unicode MS" w:hAnsi="Times New Roman" w:cs="Times New Roman"/>
                <w:sz w:val="24"/>
                <w:szCs w:val="24"/>
              </w:rPr>
              <w:t xml:space="preserve"> 000</w:t>
            </w:r>
            <w:r w:rsidRPr="00453E03">
              <w:rPr>
                <w:rFonts w:ascii="Times New Roman" w:eastAsia="Arial Unicode MS" w:hAnsi="Times New Roman" w:cs="Times New Roman"/>
                <w:sz w:val="24"/>
                <w:szCs w:val="24"/>
              </w:rPr>
              <w:t xml:space="preserve"> тыс. руб.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в том числе по этапам реализации:</w:t>
            </w:r>
          </w:p>
          <w:p w:rsidR="00310616"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202</w:t>
            </w:r>
            <w:r w:rsidR="005726F6">
              <w:rPr>
                <w:rFonts w:ascii="Times New Roman" w:eastAsia="Arial Unicode MS" w:hAnsi="Times New Roman" w:cs="Times New Roman"/>
                <w:sz w:val="24"/>
                <w:szCs w:val="24"/>
              </w:rPr>
              <w:t>2 - 2026</w:t>
            </w:r>
            <w:r w:rsidRPr="00453E03">
              <w:rPr>
                <w:rFonts w:ascii="Times New Roman" w:eastAsia="Arial Unicode MS" w:hAnsi="Times New Roman" w:cs="Times New Roman"/>
                <w:sz w:val="24"/>
                <w:szCs w:val="24"/>
              </w:rPr>
              <w:t xml:space="preserve"> </w:t>
            </w:r>
            <w:r w:rsidR="005726F6">
              <w:rPr>
                <w:rFonts w:ascii="Times New Roman" w:eastAsia="Arial Unicode MS" w:hAnsi="Times New Roman" w:cs="Times New Roman"/>
                <w:sz w:val="24"/>
                <w:szCs w:val="24"/>
              </w:rPr>
              <w:t>г</w:t>
            </w:r>
            <w:r w:rsidRPr="00453E03">
              <w:rPr>
                <w:rFonts w:ascii="Times New Roman" w:eastAsia="Arial Unicode MS" w:hAnsi="Times New Roman" w:cs="Times New Roman"/>
                <w:sz w:val="24"/>
                <w:szCs w:val="24"/>
              </w:rPr>
              <w:t xml:space="preserve">г. – </w:t>
            </w:r>
            <w:r w:rsidR="00946C4A">
              <w:rPr>
                <w:rFonts w:ascii="Times New Roman" w:eastAsia="Arial Unicode MS" w:hAnsi="Times New Roman" w:cs="Times New Roman"/>
                <w:sz w:val="24"/>
                <w:szCs w:val="24"/>
              </w:rPr>
              <w:t>5</w:t>
            </w:r>
            <w:r w:rsidR="005726F6">
              <w:rPr>
                <w:rFonts w:ascii="Times New Roman" w:eastAsia="Arial Unicode MS" w:hAnsi="Times New Roman" w:cs="Times New Roman"/>
                <w:sz w:val="24"/>
                <w:szCs w:val="24"/>
              </w:rPr>
              <w:t xml:space="preserve"> 000</w:t>
            </w:r>
            <w:r w:rsidR="00310616" w:rsidRPr="00453E03">
              <w:rPr>
                <w:rFonts w:ascii="Times New Roman" w:eastAsia="Arial Unicode MS" w:hAnsi="Times New Roman" w:cs="Times New Roman"/>
                <w:sz w:val="24"/>
                <w:szCs w:val="24"/>
              </w:rPr>
              <w:t xml:space="preserve"> тыс. руб.;</w:t>
            </w:r>
          </w:p>
          <w:p w:rsidR="00CA313B" w:rsidRPr="00453E03" w:rsidRDefault="00CA313B" w:rsidP="007F3D9B">
            <w:pPr>
              <w:pStyle w:val="ConsPlusNormal"/>
              <w:spacing w:line="24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2025-2032 гг. – 90 992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202</w:t>
            </w:r>
            <w:r w:rsidR="005726F6">
              <w:rPr>
                <w:rFonts w:ascii="Times New Roman" w:eastAsia="Arial Unicode MS" w:hAnsi="Times New Roman" w:cs="Times New Roman"/>
                <w:sz w:val="24"/>
                <w:szCs w:val="24"/>
              </w:rPr>
              <w:t>7</w:t>
            </w:r>
            <w:r w:rsidRPr="00453E03">
              <w:rPr>
                <w:rFonts w:ascii="Times New Roman" w:eastAsia="Arial Unicode MS" w:hAnsi="Times New Roman" w:cs="Times New Roman"/>
                <w:sz w:val="24"/>
                <w:szCs w:val="24"/>
              </w:rPr>
              <w:t xml:space="preserve">-2032 гг. – </w:t>
            </w:r>
            <w:r w:rsidR="00946C4A">
              <w:rPr>
                <w:rFonts w:ascii="Times New Roman" w:eastAsia="Arial Unicode MS" w:hAnsi="Times New Roman" w:cs="Times New Roman"/>
                <w:sz w:val="24"/>
                <w:szCs w:val="24"/>
              </w:rPr>
              <w:t>3 000</w:t>
            </w:r>
            <w:r w:rsidR="00310616" w:rsidRPr="00453E03">
              <w:rPr>
                <w:rFonts w:ascii="Times New Roman" w:eastAsia="Arial Unicode MS" w:hAnsi="Times New Roman" w:cs="Times New Roman"/>
                <w:sz w:val="24"/>
                <w:szCs w:val="24"/>
              </w:rPr>
              <w:t xml:space="preserve"> тыс. руб.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Ожидаемые результаты реализации программы</w:t>
            </w:r>
          </w:p>
          <w:p w:rsidR="00310616" w:rsidRPr="00453E03" w:rsidRDefault="00310616" w:rsidP="007F3D9B">
            <w:pPr>
              <w:pStyle w:val="ConsPlusNormal"/>
              <w:spacing w:line="240" w:lineRule="atLeast"/>
              <w:jc w:val="both"/>
              <w:rPr>
                <w:rFonts w:ascii="Times New Roman" w:hAnsi="Times New Roman" w:cs="Times New Roman"/>
                <w:sz w:val="24"/>
                <w:szCs w:val="24"/>
              </w:rPr>
            </w:pPr>
          </w:p>
        </w:tc>
        <w:tc>
          <w:tcPr>
            <w:tcW w:w="6588" w:type="dxa"/>
          </w:tcPr>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Реализация предусмотренных Программой  мероприятий по реконструкции существующих  и строительству новых объектов позволит:</w:t>
            </w: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обеспечить население безопасными и доступными объектами социальной инфраструктуры;</w:t>
            </w: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повысить качество и расширить перечень оказываемых услуг к 2032 году;</w:t>
            </w:r>
          </w:p>
          <w:p w:rsidR="00310616" w:rsidRPr="00453E03" w:rsidRDefault="00310616" w:rsidP="007F3D9B">
            <w:pPr>
              <w:pStyle w:val="ConsPlusNormal"/>
              <w:spacing w:line="240" w:lineRule="atLeast"/>
              <w:jc w:val="both"/>
              <w:rPr>
                <w:rFonts w:ascii="Times New Roman" w:hAnsi="Times New Roman" w:cs="Times New Roman"/>
                <w:sz w:val="24"/>
                <w:szCs w:val="24"/>
                <w:lang w:eastAsia="ar-SA"/>
              </w:rPr>
            </w:pPr>
            <w:r w:rsidRPr="00453E03">
              <w:rPr>
                <w:rFonts w:ascii="Times New Roman" w:hAnsi="Times New Roman" w:cs="Times New Roman"/>
                <w:sz w:val="24"/>
                <w:szCs w:val="24"/>
                <w:lang w:bidi="en-US"/>
              </w:rPr>
              <w:t>- удовлетворить спрос на услуги сфер образования, здравоохранения, культуры, физической культуры и массового спорта.</w:t>
            </w:r>
          </w:p>
        </w:tc>
      </w:tr>
    </w:tbl>
    <w:p w:rsidR="00310616" w:rsidRPr="00453E03" w:rsidRDefault="00310616" w:rsidP="007F3D9B">
      <w:pPr>
        <w:spacing w:after="0" w:line="240" w:lineRule="atLeast"/>
        <w:jc w:val="center"/>
        <w:rPr>
          <w:rFonts w:ascii="Times New Roman" w:hAnsi="Times New Roman" w:cs="Times New Roman"/>
          <w:b/>
          <w:sz w:val="24"/>
          <w:szCs w:val="24"/>
        </w:rPr>
      </w:pPr>
    </w:p>
    <w:p w:rsidR="00075A5E" w:rsidRPr="00453E03" w:rsidRDefault="00075A5E" w:rsidP="007B6BF9">
      <w:pPr>
        <w:spacing w:after="0" w:line="240" w:lineRule="atLeast"/>
        <w:rPr>
          <w:rFonts w:ascii="Times New Roman" w:hAnsi="Times New Roman" w:cs="Times New Roman"/>
          <w:b/>
          <w:sz w:val="24"/>
          <w:szCs w:val="24"/>
        </w:rPr>
      </w:pPr>
    </w:p>
    <w:p w:rsidR="00310616" w:rsidRPr="00453E03" w:rsidRDefault="00310616" w:rsidP="00F73E56">
      <w:pPr>
        <w:pStyle w:val="af0"/>
        <w:numPr>
          <w:ilvl w:val="0"/>
          <w:numId w:val="4"/>
        </w:numPr>
        <w:spacing w:line="240" w:lineRule="atLeast"/>
        <w:ind w:left="0"/>
        <w:jc w:val="center"/>
        <w:rPr>
          <w:b/>
          <w:color w:val="auto"/>
          <w:sz w:val="24"/>
          <w:szCs w:val="24"/>
        </w:rPr>
      </w:pPr>
      <w:r w:rsidRPr="00453E03">
        <w:rPr>
          <w:b/>
          <w:color w:val="auto"/>
          <w:sz w:val="24"/>
          <w:szCs w:val="24"/>
        </w:rPr>
        <w:t>ХАРАКТЕРИСТИКА СУЩЕСТВУЮЩЕГО СОСТОЯНИЯ СОЦИАЛЬНОЙ ИНФРАСТРУКТУРЫ.</w:t>
      </w:r>
    </w:p>
    <w:p w:rsidR="0041776A" w:rsidRPr="00453E03" w:rsidRDefault="0041776A" w:rsidP="0041776A">
      <w:pPr>
        <w:pStyle w:val="af0"/>
        <w:spacing w:line="240" w:lineRule="atLeast"/>
        <w:ind w:left="0"/>
        <w:rPr>
          <w:b/>
          <w:color w:val="auto"/>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310616" w:rsidRPr="00453E03" w:rsidRDefault="00310616" w:rsidP="00F73E56">
      <w:pPr>
        <w:spacing w:after="0" w:line="240" w:lineRule="atLeast"/>
        <w:jc w:val="both"/>
        <w:rPr>
          <w:rFonts w:ascii="Times New Roman" w:hAnsi="Times New Roman" w:cs="Times New Roman"/>
          <w:b/>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Территория</w:t>
      </w:r>
    </w:p>
    <w:p w:rsidR="007B6BF9" w:rsidRPr="00453E03" w:rsidRDefault="00075A5E"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В состав территории </w:t>
      </w:r>
      <w:r w:rsidR="004B3AB1">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 в соответствии с Законом Томской области  от 10.09.2004г. №</w:t>
      </w:r>
      <w:r w:rsidR="004B3AB1">
        <w:rPr>
          <w:rFonts w:ascii="Times New Roman" w:hAnsi="Times New Roman" w:cs="Times New Roman"/>
          <w:sz w:val="24"/>
          <w:szCs w:val="24"/>
        </w:rPr>
        <w:t xml:space="preserve"> 203-ОЗ «</w:t>
      </w:r>
      <w:r w:rsidRPr="00453E03">
        <w:rPr>
          <w:rFonts w:ascii="Times New Roman" w:hAnsi="Times New Roman" w:cs="Times New Roman"/>
          <w:sz w:val="24"/>
          <w:szCs w:val="24"/>
        </w:rPr>
        <w:t xml:space="preserve">О  наделении статусом муниципального района, сельского поселения и установлении границ муниципальных </w:t>
      </w:r>
      <w:r w:rsidRPr="00453E03">
        <w:rPr>
          <w:rFonts w:ascii="Times New Roman" w:hAnsi="Times New Roman" w:cs="Times New Roman"/>
          <w:sz w:val="24"/>
          <w:szCs w:val="24"/>
        </w:rPr>
        <w:lastRenderedPageBreak/>
        <w:t xml:space="preserve">образований на территории Кривошеинского района» входят: с. </w:t>
      </w:r>
      <w:r w:rsidR="004B3AB1">
        <w:rPr>
          <w:rFonts w:ascii="Times New Roman" w:hAnsi="Times New Roman" w:cs="Times New Roman"/>
          <w:sz w:val="24"/>
          <w:szCs w:val="24"/>
        </w:rPr>
        <w:t>Новокривошеино, с. Малиновка</w:t>
      </w:r>
      <w:r w:rsidRPr="00453E03">
        <w:rPr>
          <w:rFonts w:ascii="Times New Roman" w:hAnsi="Times New Roman" w:cs="Times New Roman"/>
          <w:sz w:val="24"/>
          <w:szCs w:val="24"/>
        </w:rPr>
        <w:t xml:space="preserve">. Административный центр – село </w:t>
      </w:r>
      <w:r w:rsidR="004B3AB1">
        <w:rPr>
          <w:rFonts w:ascii="Times New Roman" w:hAnsi="Times New Roman" w:cs="Times New Roman"/>
          <w:sz w:val="24"/>
          <w:szCs w:val="24"/>
        </w:rPr>
        <w:t>Новокривошеино</w:t>
      </w:r>
      <w:r w:rsidRPr="00453E03">
        <w:rPr>
          <w:rFonts w:ascii="Times New Roman" w:hAnsi="Times New Roman" w:cs="Times New Roman"/>
          <w:sz w:val="24"/>
          <w:szCs w:val="24"/>
        </w:rPr>
        <w:t xml:space="preserve">. Территорию </w:t>
      </w:r>
      <w:r w:rsidR="004B3AB1">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 составляют все земли, находящиеся в границах </w:t>
      </w:r>
      <w:r w:rsidR="004B3AB1">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 независимо от форм собственности и целевого назначения. </w:t>
      </w:r>
    </w:p>
    <w:p w:rsidR="0009304F" w:rsidRPr="00453E03" w:rsidRDefault="0009304F" w:rsidP="00F73E56">
      <w:pPr>
        <w:spacing w:after="0" w:line="240" w:lineRule="atLeast"/>
        <w:ind w:firstLine="567"/>
        <w:jc w:val="both"/>
        <w:rPr>
          <w:rFonts w:ascii="Times New Roman" w:hAnsi="Times New Roman" w:cs="Times New Roman"/>
          <w:sz w:val="24"/>
          <w:szCs w:val="24"/>
        </w:rPr>
      </w:pPr>
    </w:p>
    <w:p w:rsidR="005B1B74" w:rsidRPr="00453E03" w:rsidRDefault="005B1B74" w:rsidP="00F73E56">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t>Таблица 1. Распределение земель по категориям</w:t>
      </w: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075A5E" w:rsidRPr="00453E03" w:rsidTr="00075A5E">
        <w:tc>
          <w:tcPr>
            <w:tcW w:w="4926" w:type="dxa"/>
            <w:tcBorders>
              <w:bottom w:val="single" w:sz="4" w:space="0" w:color="auto"/>
            </w:tcBorders>
            <w:shd w:val="clear" w:color="auto" w:fill="D9D9D9"/>
          </w:tcPr>
          <w:p w:rsidR="00075A5E" w:rsidRPr="00453E03" w:rsidRDefault="00A50B5D" w:rsidP="00F73E56">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Новокривошеин</w:t>
            </w:r>
            <w:r w:rsidR="00075A5E" w:rsidRPr="00453E03">
              <w:rPr>
                <w:rFonts w:ascii="Times New Roman" w:hAnsi="Times New Roman" w:cs="Times New Roman"/>
                <w:b/>
                <w:sz w:val="24"/>
                <w:szCs w:val="24"/>
              </w:rPr>
              <w:t xml:space="preserve">ское сельское поселение </w:t>
            </w:r>
          </w:p>
        </w:tc>
        <w:tc>
          <w:tcPr>
            <w:tcW w:w="4927" w:type="dxa"/>
            <w:shd w:val="clear" w:color="auto" w:fill="D9D9D9"/>
          </w:tcPr>
          <w:p w:rsidR="00075A5E" w:rsidRPr="00453E03" w:rsidRDefault="00075A5E"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Площадь, га</w:t>
            </w:r>
          </w:p>
        </w:tc>
      </w:tr>
      <w:tr w:rsidR="00075A5E" w:rsidRPr="00453E03" w:rsidTr="00075A5E">
        <w:trPr>
          <w:trHeight w:val="326"/>
        </w:trPr>
        <w:tc>
          <w:tcPr>
            <w:tcW w:w="4926" w:type="dxa"/>
            <w:shd w:val="clear" w:color="auto" w:fill="auto"/>
          </w:tcPr>
          <w:p w:rsidR="00075A5E" w:rsidRPr="004B3AB1" w:rsidRDefault="00075A5E"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Общая площадь земель в границах муниципального образования</w:t>
            </w:r>
          </w:p>
        </w:tc>
        <w:tc>
          <w:tcPr>
            <w:tcW w:w="4927" w:type="dxa"/>
            <w:shd w:val="clear" w:color="auto" w:fill="auto"/>
          </w:tcPr>
          <w:p w:rsidR="00075A5E" w:rsidRPr="004B3AB1" w:rsidRDefault="00C24649"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66089</w:t>
            </w:r>
            <w:r w:rsidR="00075A5E" w:rsidRPr="004B3AB1">
              <w:rPr>
                <w:rFonts w:ascii="Times New Roman" w:hAnsi="Times New Roman" w:cs="Times New Roman"/>
                <w:sz w:val="24"/>
                <w:szCs w:val="24"/>
              </w:rPr>
              <w:t>,</w:t>
            </w:r>
            <w:r w:rsidRPr="004B3AB1">
              <w:rPr>
                <w:rFonts w:ascii="Times New Roman" w:hAnsi="Times New Roman" w:cs="Times New Roman"/>
                <w:sz w:val="24"/>
                <w:szCs w:val="24"/>
              </w:rPr>
              <w:t>79</w:t>
            </w:r>
          </w:p>
        </w:tc>
      </w:tr>
      <w:tr w:rsidR="00075A5E" w:rsidRPr="00453E03" w:rsidTr="00075A5E">
        <w:trPr>
          <w:trHeight w:val="326"/>
        </w:trPr>
        <w:tc>
          <w:tcPr>
            <w:tcW w:w="4926" w:type="dxa"/>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075A5E" w:rsidRPr="004B3AB1">
              <w:rPr>
                <w:rFonts w:ascii="Times New Roman" w:hAnsi="Times New Roman" w:cs="Times New Roman"/>
                <w:sz w:val="24"/>
                <w:szCs w:val="24"/>
              </w:rPr>
              <w:t xml:space="preserve"> т.ч. в муниципальной собственности</w:t>
            </w:r>
          </w:p>
        </w:tc>
        <w:tc>
          <w:tcPr>
            <w:tcW w:w="4927" w:type="dxa"/>
            <w:shd w:val="clear" w:color="auto" w:fill="auto"/>
          </w:tcPr>
          <w:p w:rsidR="00075A5E" w:rsidRPr="004B3AB1" w:rsidRDefault="004A4AEA"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964,3863</w:t>
            </w:r>
          </w:p>
        </w:tc>
      </w:tr>
      <w:tr w:rsidR="00DC0DE3" w:rsidRPr="00453E03" w:rsidTr="00075A5E">
        <w:tc>
          <w:tcPr>
            <w:tcW w:w="4926" w:type="dxa"/>
            <w:shd w:val="clear" w:color="auto" w:fill="auto"/>
          </w:tcPr>
          <w:p w:rsidR="00DC0DE3"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из них земли сельскохозяйственного использования</w:t>
            </w:r>
          </w:p>
        </w:tc>
        <w:tc>
          <w:tcPr>
            <w:tcW w:w="4927" w:type="dxa"/>
            <w:shd w:val="clear" w:color="auto" w:fill="auto"/>
          </w:tcPr>
          <w:p w:rsidR="00DC0DE3" w:rsidRPr="004B3AB1" w:rsidRDefault="004A4AEA"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948</w:t>
            </w:r>
            <w:r w:rsidR="00293A6D" w:rsidRPr="004B3AB1">
              <w:rPr>
                <w:rFonts w:ascii="Times New Roman" w:hAnsi="Times New Roman" w:cs="Times New Roman"/>
                <w:sz w:val="24"/>
                <w:szCs w:val="24"/>
              </w:rPr>
              <w:t>,5</w:t>
            </w:r>
          </w:p>
        </w:tc>
      </w:tr>
      <w:tr w:rsidR="00DC0DE3" w:rsidRPr="00453E03" w:rsidTr="00075A5E">
        <w:tc>
          <w:tcPr>
            <w:tcW w:w="4926" w:type="dxa"/>
            <w:shd w:val="clear" w:color="auto" w:fill="auto"/>
          </w:tcPr>
          <w:p w:rsidR="00DC0DE3" w:rsidRPr="004B3AB1" w:rsidRDefault="00EC0B31"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из них дороги</w:t>
            </w:r>
          </w:p>
        </w:tc>
        <w:tc>
          <w:tcPr>
            <w:tcW w:w="4927" w:type="dxa"/>
            <w:shd w:val="clear" w:color="auto" w:fill="auto"/>
          </w:tcPr>
          <w:p w:rsidR="00DC0DE3" w:rsidRPr="004B3AB1" w:rsidRDefault="00EC0B31"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13,2631</w:t>
            </w:r>
          </w:p>
        </w:tc>
      </w:tr>
      <w:tr w:rsidR="00EC0B31" w:rsidRPr="00453E03" w:rsidTr="00075A5E">
        <w:tc>
          <w:tcPr>
            <w:tcW w:w="4926" w:type="dxa"/>
            <w:shd w:val="clear" w:color="auto" w:fill="auto"/>
          </w:tcPr>
          <w:p w:rsidR="00EC0B31" w:rsidRPr="004B3AB1" w:rsidRDefault="00EC0B31"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из них земли личных подсобных хозяйств</w:t>
            </w:r>
          </w:p>
        </w:tc>
        <w:tc>
          <w:tcPr>
            <w:tcW w:w="4927" w:type="dxa"/>
            <w:shd w:val="clear" w:color="auto" w:fill="auto"/>
          </w:tcPr>
          <w:p w:rsidR="00EC0B31" w:rsidRPr="004B3AB1" w:rsidRDefault="00EC0B31"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1,8560</w:t>
            </w:r>
          </w:p>
        </w:tc>
      </w:tr>
      <w:tr w:rsidR="00EC0B31" w:rsidRPr="00453E03" w:rsidTr="00075A5E">
        <w:tc>
          <w:tcPr>
            <w:tcW w:w="4926" w:type="dxa"/>
            <w:shd w:val="clear" w:color="auto" w:fill="auto"/>
          </w:tcPr>
          <w:p w:rsidR="00EC0B31" w:rsidRPr="004B3AB1" w:rsidRDefault="00EC0B31"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из них земельные участки для обслуживания объектов ЖКХ</w:t>
            </w:r>
          </w:p>
        </w:tc>
        <w:tc>
          <w:tcPr>
            <w:tcW w:w="4927" w:type="dxa"/>
            <w:shd w:val="clear" w:color="auto" w:fill="auto"/>
          </w:tcPr>
          <w:p w:rsidR="00EC0B31" w:rsidRPr="004B3AB1" w:rsidRDefault="00EC0B31"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0,3004</w:t>
            </w:r>
          </w:p>
        </w:tc>
      </w:tr>
      <w:tr w:rsidR="00075A5E" w:rsidRPr="00453E03" w:rsidTr="00075A5E">
        <w:tc>
          <w:tcPr>
            <w:tcW w:w="4926" w:type="dxa"/>
            <w:shd w:val="clear" w:color="auto" w:fill="auto"/>
          </w:tcPr>
          <w:p w:rsidR="00075A5E" w:rsidRPr="004B3AB1" w:rsidRDefault="00075A5E"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Общая площадь населенных пунктов всего:</w:t>
            </w:r>
          </w:p>
        </w:tc>
        <w:tc>
          <w:tcPr>
            <w:tcW w:w="4927" w:type="dxa"/>
            <w:shd w:val="clear" w:color="auto" w:fill="auto"/>
          </w:tcPr>
          <w:p w:rsidR="00075A5E" w:rsidRPr="004B3AB1" w:rsidRDefault="00EB023D"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307,3642</w:t>
            </w:r>
          </w:p>
        </w:tc>
      </w:tr>
      <w:tr w:rsidR="00075A5E" w:rsidRPr="00453E03" w:rsidTr="00075A5E">
        <w:tc>
          <w:tcPr>
            <w:tcW w:w="4926" w:type="dxa"/>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075A5E" w:rsidRPr="004B3AB1">
              <w:rPr>
                <w:rFonts w:ascii="Times New Roman" w:hAnsi="Times New Roman" w:cs="Times New Roman"/>
                <w:sz w:val="24"/>
                <w:szCs w:val="24"/>
              </w:rPr>
              <w:t xml:space="preserve"> т.ч. площадь </w:t>
            </w:r>
            <w:r w:rsidR="00DF5536" w:rsidRPr="004B3AB1">
              <w:rPr>
                <w:rFonts w:ascii="Times New Roman" w:hAnsi="Times New Roman" w:cs="Times New Roman"/>
                <w:sz w:val="24"/>
                <w:szCs w:val="24"/>
              </w:rPr>
              <w:t>территориальной зоны размещения общественного, социального и коммунально-бытового назначения. Тип зоны: общественно-деловая (ОД 1).</w:t>
            </w:r>
          </w:p>
        </w:tc>
        <w:tc>
          <w:tcPr>
            <w:tcW w:w="4927" w:type="dxa"/>
            <w:shd w:val="clear" w:color="auto" w:fill="auto"/>
          </w:tcPr>
          <w:p w:rsidR="00075A5E" w:rsidRPr="004B3AB1" w:rsidRDefault="00DF5536"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5,0811</w:t>
            </w:r>
          </w:p>
        </w:tc>
      </w:tr>
      <w:tr w:rsidR="00075A5E" w:rsidRPr="00453E03" w:rsidTr="00075A5E">
        <w:trPr>
          <w:trHeight w:val="125"/>
        </w:trPr>
        <w:tc>
          <w:tcPr>
            <w:tcW w:w="4926" w:type="dxa"/>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E15F22" w:rsidRPr="004B3AB1">
              <w:rPr>
                <w:rFonts w:ascii="Times New Roman" w:hAnsi="Times New Roman" w:cs="Times New Roman"/>
                <w:sz w:val="24"/>
                <w:szCs w:val="24"/>
              </w:rPr>
              <w:t xml:space="preserve"> т.ч. з</w:t>
            </w:r>
            <w:r w:rsidR="00075A5E" w:rsidRPr="004B3AB1">
              <w:rPr>
                <w:rFonts w:ascii="Times New Roman" w:hAnsi="Times New Roman" w:cs="Times New Roman"/>
                <w:sz w:val="24"/>
                <w:szCs w:val="24"/>
              </w:rPr>
              <w:t>емли сельскох</w:t>
            </w:r>
            <w:r w:rsidR="00E15F22" w:rsidRPr="004B3AB1">
              <w:rPr>
                <w:rFonts w:ascii="Times New Roman" w:hAnsi="Times New Roman" w:cs="Times New Roman"/>
                <w:sz w:val="24"/>
                <w:szCs w:val="24"/>
              </w:rPr>
              <w:t>озяйственного назначения, зона сельскохозяйственного использования</w:t>
            </w:r>
            <w:r w:rsidR="00117214" w:rsidRPr="004B3AB1">
              <w:rPr>
                <w:rFonts w:ascii="Times New Roman" w:hAnsi="Times New Roman" w:cs="Times New Roman"/>
                <w:sz w:val="24"/>
                <w:szCs w:val="24"/>
              </w:rPr>
              <w:t>, (Сх1)</w:t>
            </w:r>
          </w:p>
        </w:tc>
        <w:tc>
          <w:tcPr>
            <w:tcW w:w="4927" w:type="dxa"/>
            <w:shd w:val="clear" w:color="auto" w:fill="auto"/>
          </w:tcPr>
          <w:p w:rsidR="00075A5E" w:rsidRPr="004B3AB1" w:rsidRDefault="00A50B5D"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48,0726</w:t>
            </w:r>
          </w:p>
        </w:tc>
      </w:tr>
      <w:tr w:rsidR="00075A5E" w:rsidRPr="00453E03" w:rsidTr="00075A5E">
        <w:trPr>
          <w:trHeight w:val="125"/>
        </w:trPr>
        <w:tc>
          <w:tcPr>
            <w:tcW w:w="4926" w:type="dxa"/>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E15F22" w:rsidRPr="004B3AB1">
              <w:rPr>
                <w:rFonts w:ascii="Times New Roman" w:hAnsi="Times New Roman" w:cs="Times New Roman"/>
                <w:sz w:val="24"/>
                <w:szCs w:val="24"/>
              </w:rPr>
              <w:t xml:space="preserve"> т.ч. зона жилой застройки</w:t>
            </w:r>
            <w:r w:rsidR="00117214" w:rsidRPr="004B3AB1">
              <w:rPr>
                <w:rFonts w:ascii="Times New Roman" w:hAnsi="Times New Roman" w:cs="Times New Roman"/>
                <w:sz w:val="24"/>
                <w:szCs w:val="24"/>
              </w:rPr>
              <w:t>, (Ж1)</w:t>
            </w:r>
          </w:p>
        </w:tc>
        <w:tc>
          <w:tcPr>
            <w:tcW w:w="4927" w:type="dxa"/>
            <w:shd w:val="clear" w:color="auto" w:fill="auto"/>
          </w:tcPr>
          <w:p w:rsidR="00075A5E" w:rsidRPr="004B3AB1" w:rsidRDefault="00E15F22"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182,7722</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E15F22" w:rsidRPr="004B3AB1">
              <w:rPr>
                <w:rFonts w:ascii="Times New Roman" w:hAnsi="Times New Roman" w:cs="Times New Roman"/>
                <w:sz w:val="24"/>
                <w:szCs w:val="24"/>
              </w:rPr>
              <w:t xml:space="preserve"> т.ч. зона объектов транспортной инфраструктуры (Т1)</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117214"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38,4499</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DC0DE3"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117214" w:rsidRPr="004B3AB1">
              <w:rPr>
                <w:rFonts w:ascii="Times New Roman" w:hAnsi="Times New Roman" w:cs="Times New Roman"/>
                <w:sz w:val="24"/>
                <w:szCs w:val="24"/>
              </w:rPr>
              <w:t xml:space="preserve"> т.ч. зона рекреационного назначения (Р1)</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117214"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22,2496</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6322E9"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EC0B31" w:rsidRPr="004B3AB1">
              <w:rPr>
                <w:rFonts w:ascii="Times New Roman" w:hAnsi="Times New Roman" w:cs="Times New Roman"/>
                <w:sz w:val="24"/>
                <w:szCs w:val="24"/>
              </w:rPr>
              <w:t xml:space="preserve"> т.ч. зона производственных объектов (П1)</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EC0B31"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6,8423</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075495"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w:t>
            </w:r>
            <w:r w:rsidR="006322E9" w:rsidRPr="004B3AB1">
              <w:rPr>
                <w:rFonts w:ascii="Times New Roman" w:hAnsi="Times New Roman" w:cs="Times New Roman"/>
                <w:sz w:val="24"/>
                <w:szCs w:val="24"/>
              </w:rPr>
              <w:t xml:space="preserve"> т.ч.</w:t>
            </w:r>
            <w:r w:rsidRPr="004B3AB1">
              <w:rPr>
                <w:rFonts w:ascii="Times New Roman" w:hAnsi="Times New Roman" w:cs="Times New Roman"/>
                <w:sz w:val="24"/>
                <w:szCs w:val="24"/>
              </w:rPr>
              <w:t xml:space="preserve"> зона объектов инженерной инфраструктуры (И)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075495"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0,3768</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075495"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 т.ч. зона делового и коммерческого назначения, зона торговли  (ОД2)</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075495"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0,1840</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075495"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 т.ч. зона озеленения (рекреационного назначения)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B3AB1" w:rsidRDefault="00CA7C97"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22,2496</w:t>
            </w:r>
          </w:p>
        </w:tc>
      </w:tr>
      <w:tr w:rsidR="00D059AD"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D059AD" w:rsidRPr="004B3AB1" w:rsidRDefault="00075495" w:rsidP="00F73E56">
            <w:pPr>
              <w:spacing w:after="0" w:line="240" w:lineRule="atLeast"/>
              <w:jc w:val="both"/>
              <w:rPr>
                <w:rFonts w:ascii="Times New Roman" w:hAnsi="Times New Roman" w:cs="Times New Roman"/>
                <w:sz w:val="24"/>
                <w:szCs w:val="24"/>
              </w:rPr>
            </w:pPr>
            <w:r w:rsidRPr="004B3AB1">
              <w:rPr>
                <w:rFonts w:ascii="Times New Roman" w:hAnsi="Times New Roman" w:cs="Times New Roman"/>
                <w:sz w:val="24"/>
                <w:szCs w:val="24"/>
              </w:rPr>
              <w:t>в т.ч. зона</w:t>
            </w:r>
            <w:r w:rsidR="00CA7C97" w:rsidRPr="004B3AB1">
              <w:rPr>
                <w:rFonts w:ascii="Times New Roman" w:hAnsi="Times New Roman" w:cs="Times New Roman"/>
                <w:sz w:val="24"/>
                <w:szCs w:val="24"/>
              </w:rPr>
              <w:t xml:space="preserve"> специального назначения, связанная с захоронениями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059AD" w:rsidRPr="004B3AB1" w:rsidRDefault="00CA7C97"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3,3357</w:t>
            </w:r>
          </w:p>
        </w:tc>
      </w:tr>
    </w:tbl>
    <w:p w:rsidR="00F23E40" w:rsidRDefault="00F23E40" w:rsidP="00F73E56">
      <w:pPr>
        <w:spacing w:after="0" w:line="240" w:lineRule="atLeast"/>
        <w:jc w:val="both"/>
        <w:rPr>
          <w:rFonts w:ascii="Times New Roman" w:hAnsi="Times New Roman" w:cs="Times New Roman"/>
          <w:b/>
          <w:sz w:val="24"/>
          <w:szCs w:val="24"/>
        </w:rPr>
      </w:pPr>
    </w:p>
    <w:p w:rsidR="004B3AB1" w:rsidRDefault="004B3AB1" w:rsidP="00F73E56">
      <w:pPr>
        <w:spacing w:after="0" w:line="240" w:lineRule="atLeast"/>
        <w:jc w:val="both"/>
        <w:rPr>
          <w:rFonts w:ascii="Times New Roman" w:hAnsi="Times New Roman" w:cs="Times New Roman"/>
          <w:b/>
          <w:sz w:val="24"/>
          <w:szCs w:val="24"/>
        </w:rPr>
      </w:pPr>
    </w:p>
    <w:p w:rsidR="004B3AB1" w:rsidRPr="00453E03" w:rsidRDefault="004B3AB1" w:rsidP="00F73E56">
      <w:pPr>
        <w:spacing w:after="0" w:line="240" w:lineRule="atLeast"/>
        <w:jc w:val="both"/>
        <w:rPr>
          <w:rFonts w:ascii="Times New Roman" w:hAnsi="Times New Roman" w:cs="Times New Roman"/>
          <w:b/>
          <w:sz w:val="24"/>
          <w:szCs w:val="24"/>
        </w:rPr>
      </w:pPr>
    </w:p>
    <w:p w:rsidR="00453E03" w:rsidRPr="00453E03" w:rsidRDefault="00453E03" w:rsidP="00F73E56">
      <w:pPr>
        <w:spacing w:after="0" w:line="240" w:lineRule="atLeast"/>
        <w:jc w:val="both"/>
        <w:rPr>
          <w:rFonts w:ascii="Times New Roman" w:hAnsi="Times New Roman" w:cs="Times New Roman"/>
          <w:sz w:val="24"/>
          <w:szCs w:val="24"/>
        </w:rPr>
      </w:pPr>
    </w:p>
    <w:p w:rsidR="008C44FE" w:rsidRPr="007C3428" w:rsidRDefault="000A151C" w:rsidP="00F73E56">
      <w:pPr>
        <w:spacing w:after="0" w:line="240" w:lineRule="atLeast"/>
        <w:jc w:val="both"/>
        <w:rPr>
          <w:rFonts w:ascii="Times New Roman" w:hAnsi="Times New Roman" w:cs="Times New Roman"/>
          <w:b/>
          <w:sz w:val="24"/>
          <w:szCs w:val="24"/>
        </w:rPr>
      </w:pPr>
      <w:r w:rsidRPr="007C3428">
        <w:rPr>
          <w:rFonts w:ascii="Times New Roman" w:hAnsi="Times New Roman" w:cs="Times New Roman"/>
          <w:b/>
          <w:sz w:val="24"/>
          <w:szCs w:val="24"/>
        </w:rPr>
        <w:t>Население и демография сельского поселения</w:t>
      </w:r>
    </w:p>
    <w:p w:rsidR="00627542" w:rsidRPr="007C3428" w:rsidRDefault="00627542" w:rsidP="00F73E56">
      <w:pPr>
        <w:spacing w:after="0" w:line="240" w:lineRule="atLeast"/>
        <w:jc w:val="both"/>
        <w:rPr>
          <w:rFonts w:ascii="Times New Roman" w:hAnsi="Times New Roman" w:cs="Times New Roman"/>
          <w:b/>
          <w:sz w:val="24"/>
          <w:szCs w:val="24"/>
          <w:highlight w:val="cyan"/>
        </w:rPr>
      </w:pPr>
    </w:p>
    <w:p w:rsidR="00627542" w:rsidRDefault="00C134A2" w:rsidP="00F73E56">
      <w:pPr>
        <w:pStyle w:val="Iauiue1"/>
        <w:spacing w:line="240" w:lineRule="atLeast"/>
        <w:rPr>
          <w:b/>
        </w:rPr>
      </w:pPr>
      <w:r w:rsidRPr="007C3428">
        <w:rPr>
          <w:b/>
        </w:rPr>
        <w:t>Таблица 2</w:t>
      </w:r>
      <w:r w:rsidR="00627542" w:rsidRPr="007C3428">
        <w:rPr>
          <w:b/>
        </w:rPr>
        <w:t xml:space="preserve">. Демографический состав населения </w:t>
      </w:r>
      <w:r w:rsidR="007C3428" w:rsidRPr="007C3428">
        <w:rPr>
          <w:b/>
        </w:rPr>
        <w:t>Новокривошеинс</w:t>
      </w:r>
      <w:r w:rsidR="00627542" w:rsidRPr="007C3428">
        <w:rPr>
          <w:b/>
        </w:rPr>
        <w:t>кого сельского поселения *</w:t>
      </w:r>
    </w:p>
    <w:p w:rsidR="00984812" w:rsidRPr="007C3428" w:rsidRDefault="00984812" w:rsidP="00F73E56">
      <w:pPr>
        <w:pStyle w:val="Iauiue1"/>
        <w:spacing w:line="240" w:lineRule="atLeast"/>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124"/>
        <w:gridCol w:w="1569"/>
        <w:gridCol w:w="1559"/>
        <w:gridCol w:w="1701"/>
        <w:gridCol w:w="1559"/>
      </w:tblGrid>
      <w:tr w:rsidR="00627542" w:rsidRPr="004B3AB1" w:rsidTr="00593170">
        <w:trPr>
          <w:trHeight w:val="1324"/>
        </w:trPr>
        <w:tc>
          <w:tcPr>
            <w:tcW w:w="2235" w:type="dxa"/>
          </w:tcPr>
          <w:p w:rsidR="00627542" w:rsidRPr="004B3AB1" w:rsidRDefault="00627542" w:rsidP="00F73E56">
            <w:pPr>
              <w:pStyle w:val="Iauiue1"/>
              <w:spacing w:line="240" w:lineRule="atLeast"/>
              <w:jc w:val="center"/>
              <w:rPr>
                <w:b/>
              </w:rPr>
            </w:pPr>
            <w:r w:rsidRPr="004B3AB1">
              <w:rPr>
                <w:b/>
              </w:rPr>
              <w:t>Наименование населенного пункта</w:t>
            </w:r>
          </w:p>
        </w:tc>
        <w:tc>
          <w:tcPr>
            <w:tcW w:w="1124" w:type="dxa"/>
          </w:tcPr>
          <w:p w:rsidR="00627542" w:rsidRPr="004B3AB1" w:rsidRDefault="00627542" w:rsidP="00F73E56">
            <w:pPr>
              <w:pStyle w:val="Iauiue1"/>
              <w:spacing w:line="240" w:lineRule="atLeast"/>
              <w:jc w:val="center"/>
              <w:rPr>
                <w:b/>
              </w:rPr>
            </w:pPr>
            <w:r w:rsidRPr="004B3AB1">
              <w:rPr>
                <w:b/>
              </w:rPr>
              <w:t>Число жителей</w:t>
            </w:r>
          </w:p>
        </w:tc>
        <w:tc>
          <w:tcPr>
            <w:tcW w:w="1569" w:type="dxa"/>
          </w:tcPr>
          <w:p w:rsidR="00627542" w:rsidRPr="004B3AB1" w:rsidRDefault="00627542" w:rsidP="00F73E56">
            <w:pPr>
              <w:pStyle w:val="Iauiue1"/>
              <w:spacing w:line="240" w:lineRule="atLeast"/>
              <w:jc w:val="center"/>
              <w:rPr>
                <w:b/>
              </w:rPr>
            </w:pPr>
            <w:r w:rsidRPr="004B3AB1">
              <w:rPr>
                <w:b/>
              </w:rPr>
              <w:t xml:space="preserve">Детей </w:t>
            </w:r>
          </w:p>
          <w:p w:rsidR="00627542" w:rsidRPr="004B3AB1" w:rsidRDefault="00627542" w:rsidP="00F73E56">
            <w:pPr>
              <w:pStyle w:val="Iauiue1"/>
              <w:spacing w:line="240" w:lineRule="atLeast"/>
              <w:jc w:val="center"/>
              <w:rPr>
                <w:b/>
              </w:rPr>
            </w:pPr>
            <w:r w:rsidRPr="004B3AB1">
              <w:rPr>
                <w:b/>
              </w:rPr>
              <w:t xml:space="preserve">дошкольного возраста </w:t>
            </w:r>
          </w:p>
          <w:p w:rsidR="00627542" w:rsidRPr="004B3AB1" w:rsidRDefault="00627542" w:rsidP="00F73E56">
            <w:pPr>
              <w:pStyle w:val="Iauiue1"/>
              <w:spacing w:line="240" w:lineRule="atLeast"/>
              <w:jc w:val="center"/>
              <w:rPr>
                <w:b/>
              </w:rPr>
            </w:pPr>
            <w:r w:rsidRPr="004B3AB1">
              <w:rPr>
                <w:b/>
              </w:rPr>
              <w:t>(от 0 до 6 лет)</w:t>
            </w:r>
          </w:p>
        </w:tc>
        <w:tc>
          <w:tcPr>
            <w:tcW w:w="1559" w:type="dxa"/>
          </w:tcPr>
          <w:p w:rsidR="00627542" w:rsidRPr="004B3AB1" w:rsidRDefault="00627542" w:rsidP="00F73E56">
            <w:pPr>
              <w:pStyle w:val="Iauiue1"/>
              <w:spacing w:line="240" w:lineRule="atLeast"/>
              <w:jc w:val="center"/>
              <w:rPr>
                <w:b/>
              </w:rPr>
            </w:pPr>
            <w:r w:rsidRPr="004B3AB1">
              <w:rPr>
                <w:b/>
              </w:rPr>
              <w:t xml:space="preserve">Детей </w:t>
            </w:r>
          </w:p>
          <w:p w:rsidR="00627542" w:rsidRPr="004B3AB1" w:rsidRDefault="00627542" w:rsidP="00F73E56">
            <w:pPr>
              <w:pStyle w:val="Iauiue1"/>
              <w:spacing w:line="240" w:lineRule="atLeast"/>
              <w:jc w:val="center"/>
              <w:rPr>
                <w:b/>
              </w:rPr>
            </w:pPr>
            <w:r w:rsidRPr="004B3AB1">
              <w:rPr>
                <w:b/>
              </w:rPr>
              <w:t xml:space="preserve">школьного возраста </w:t>
            </w:r>
          </w:p>
          <w:p w:rsidR="00627542" w:rsidRPr="004B3AB1" w:rsidRDefault="00627542" w:rsidP="00F73E56">
            <w:pPr>
              <w:pStyle w:val="Iauiue1"/>
              <w:spacing w:line="240" w:lineRule="atLeast"/>
              <w:jc w:val="center"/>
              <w:rPr>
                <w:b/>
              </w:rPr>
            </w:pPr>
            <w:r w:rsidRPr="004B3AB1">
              <w:rPr>
                <w:b/>
              </w:rPr>
              <w:t>(от 7 до 17 лет)</w:t>
            </w:r>
          </w:p>
        </w:tc>
        <w:tc>
          <w:tcPr>
            <w:tcW w:w="1701" w:type="dxa"/>
          </w:tcPr>
          <w:p w:rsidR="00627542" w:rsidRPr="004B3AB1" w:rsidRDefault="00627542" w:rsidP="00F73E56">
            <w:pPr>
              <w:pStyle w:val="Iauiue1"/>
              <w:spacing w:line="240" w:lineRule="atLeast"/>
              <w:jc w:val="center"/>
              <w:rPr>
                <w:b/>
              </w:rPr>
            </w:pPr>
            <w:r w:rsidRPr="004B3AB1">
              <w:rPr>
                <w:b/>
              </w:rPr>
              <w:t xml:space="preserve">Население </w:t>
            </w:r>
            <w:r w:rsidR="008B2BB0" w:rsidRPr="004B3AB1">
              <w:rPr>
                <w:b/>
              </w:rPr>
              <w:t>трудоспособного</w:t>
            </w:r>
            <w:r w:rsidRPr="004B3AB1">
              <w:rPr>
                <w:b/>
              </w:rPr>
              <w:t xml:space="preserve"> возраста</w:t>
            </w:r>
          </w:p>
          <w:p w:rsidR="00627542" w:rsidRPr="004B3AB1" w:rsidRDefault="00627542" w:rsidP="00F73E56">
            <w:pPr>
              <w:pStyle w:val="Iauiue1"/>
              <w:spacing w:line="240" w:lineRule="atLeast"/>
              <w:jc w:val="center"/>
              <w:rPr>
                <w:b/>
              </w:rPr>
            </w:pPr>
            <w:r w:rsidRPr="004B3AB1">
              <w:rPr>
                <w:b/>
              </w:rPr>
              <w:t>(женщины с 18 до 49 лет, мужчины с 18 до 54 лет)</w:t>
            </w:r>
          </w:p>
        </w:tc>
        <w:tc>
          <w:tcPr>
            <w:tcW w:w="1559" w:type="dxa"/>
          </w:tcPr>
          <w:p w:rsidR="00627542" w:rsidRPr="004B3AB1" w:rsidRDefault="00627542" w:rsidP="00F73E56">
            <w:pPr>
              <w:pStyle w:val="Iauiue1"/>
              <w:spacing w:line="240" w:lineRule="atLeast"/>
              <w:jc w:val="center"/>
              <w:rPr>
                <w:b/>
              </w:rPr>
            </w:pPr>
            <w:r w:rsidRPr="004B3AB1">
              <w:rPr>
                <w:b/>
              </w:rPr>
              <w:t>Население пенсионного возраста (женщины с 50 лет, мужчины с 55 лет)</w:t>
            </w:r>
          </w:p>
        </w:tc>
      </w:tr>
      <w:tr w:rsidR="00627542" w:rsidRPr="004B3AB1" w:rsidTr="00593170">
        <w:trPr>
          <w:trHeight w:val="337"/>
        </w:trPr>
        <w:tc>
          <w:tcPr>
            <w:tcW w:w="2235" w:type="dxa"/>
            <w:vAlign w:val="center"/>
          </w:tcPr>
          <w:p w:rsidR="00627542" w:rsidRPr="004B3AB1" w:rsidRDefault="00627542" w:rsidP="00C10BC9">
            <w:pPr>
              <w:pStyle w:val="Iauiue1"/>
              <w:spacing w:line="240" w:lineRule="atLeast"/>
              <w:jc w:val="center"/>
              <w:rPr>
                <w:sz w:val="24"/>
                <w:szCs w:val="24"/>
              </w:rPr>
            </w:pPr>
            <w:r w:rsidRPr="004B3AB1">
              <w:rPr>
                <w:sz w:val="24"/>
                <w:szCs w:val="24"/>
              </w:rPr>
              <w:lastRenderedPageBreak/>
              <w:t xml:space="preserve">с. </w:t>
            </w:r>
            <w:r w:rsidR="00C10BC9" w:rsidRPr="004B3AB1">
              <w:rPr>
                <w:sz w:val="24"/>
                <w:szCs w:val="24"/>
              </w:rPr>
              <w:t>Новокривошеино</w:t>
            </w:r>
          </w:p>
        </w:tc>
        <w:tc>
          <w:tcPr>
            <w:tcW w:w="1124" w:type="dxa"/>
            <w:vAlign w:val="center"/>
          </w:tcPr>
          <w:p w:rsidR="00627542" w:rsidRPr="004B3AB1" w:rsidRDefault="00631F36" w:rsidP="00631F36">
            <w:pPr>
              <w:pStyle w:val="Iauiue1"/>
              <w:spacing w:line="240" w:lineRule="atLeast"/>
              <w:jc w:val="center"/>
              <w:rPr>
                <w:sz w:val="24"/>
                <w:szCs w:val="24"/>
              </w:rPr>
            </w:pPr>
            <w:r w:rsidRPr="004B3AB1">
              <w:rPr>
                <w:sz w:val="24"/>
                <w:szCs w:val="24"/>
              </w:rPr>
              <w:t>550</w:t>
            </w:r>
          </w:p>
        </w:tc>
        <w:tc>
          <w:tcPr>
            <w:tcW w:w="1569" w:type="dxa"/>
            <w:vAlign w:val="center"/>
          </w:tcPr>
          <w:p w:rsidR="00627542" w:rsidRPr="004B3AB1" w:rsidRDefault="00631F36" w:rsidP="00F73E56">
            <w:pPr>
              <w:pStyle w:val="Iauiue1"/>
              <w:spacing w:line="240" w:lineRule="atLeast"/>
              <w:jc w:val="center"/>
              <w:rPr>
                <w:sz w:val="24"/>
                <w:szCs w:val="24"/>
              </w:rPr>
            </w:pPr>
            <w:r w:rsidRPr="004B3AB1">
              <w:rPr>
                <w:sz w:val="24"/>
                <w:szCs w:val="24"/>
              </w:rPr>
              <w:t>47</w:t>
            </w:r>
          </w:p>
        </w:tc>
        <w:tc>
          <w:tcPr>
            <w:tcW w:w="1559" w:type="dxa"/>
            <w:vAlign w:val="center"/>
          </w:tcPr>
          <w:p w:rsidR="00627542" w:rsidRPr="004B3AB1" w:rsidRDefault="005D21D0" w:rsidP="005D21D0">
            <w:pPr>
              <w:pStyle w:val="Iauiue1"/>
              <w:spacing w:line="240" w:lineRule="atLeast"/>
              <w:jc w:val="center"/>
              <w:rPr>
                <w:sz w:val="24"/>
                <w:szCs w:val="24"/>
              </w:rPr>
            </w:pPr>
            <w:r w:rsidRPr="004B3AB1">
              <w:rPr>
                <w:sz w:val="24"/>
                <w:szCs w:val="24"/>
              </w:rPr>
              <w:t>77</w:t>
            </w:r>
          </w:p>
        </w:tc>
        <w:tc>
          <w:tcPr>
            <w:tcW w:w="1701" w:type="dxa"/>
            <w:vAlign w:val="center"/>
          </w:tcPr>
          <w:p w:rsidR="00627542" w:rsidRPr="004B3AB1" w:rsidRDefault="005D21D0" w:rsidP="005D21D0">
            <w:pPr>
              <w:pStyle w:val="Iauiue1"/>
              <w:spacing w:line="240" w:lineRule="atLeast"/>
              <w:jc w:val="center"/>
              <w:rPr>
                <w:sz w:val="24"/>
                <w:szCs w:val="24"/>
              </w:rPr>
            </w:pPr>
            <w:r w:rsidRPr="004B3AB1">
              <w:rPr>
                <w:sz w:val="24"/>
                <w:szCs w:val="24"/>
              </w:rPr>
              <w:t>265</w:t>
            </w:r>
          </w:p>
        </w:tc>
        <w:tc>
          <w:tcPr>
            <w:tcW w:w="1559" w:type="dxa"/>
            <w:vAlign w:val="center"/>
          </w:tcPr>
          <w:p w:rsidR="00627542" w:rsidRPr="004B3AB1" w:rsidRDefault="005D21D0" w:rsidP="005D21D0">
            <w:pPr>
              <w:pStyle w:val="Iauiue1"/>
              <w:spacing w:line="240" w:lineRule="atLeast"/>
              <w:jc w:val="center"/>
              <w:rPr>
                <w:sz w:val="24"/>
                <w:szCs w:val="24"/>
              </w:rPr>
            </w:pPr>
            <w:r w:rsidRPr="004B3AB1">
              <w:rPr>
                <w:sz w:val="24"/>
                <w:szCs w:val="24"/>
              </w:rPr>
              <w:t>161</w:t>
            </w:r>
          </w:p>
        </w:tc>
      </w:tr>
      <w:tr w:rsidR="00627542" w:rsidRPr="004B3AB1" w:rsidTr="00593170">
        <w:trPr>
          <w:trHeight w:val="314"/>
        </w:trPr>
        <w:tc>
          <w:tcPr>
            <w:tcW w:w="2235" w:type="dxa"/>
            <w:vAlign w:val="center"/>
          </w:tcPr>
          <w:p w:rsidR="00627542" w:rsidRPr="004B3AB1" w:rsidRDefault="00C10BC9" w:rsidP="00F73E56">
            <w:pPr>
              <w:pStyle w:val="Iauiue1"/>
              <w:spacing w:line="240" w:lineRule="atLeast"/>
              <w:jc w:val="center"/>
              <w:rPr>
                <w:sz w:val="24"/>
                <w:szCs w:val="24"/>
              </w:rPr>
            </w:pPr>
            <w:r w:rsidRPr="004B3AB1">
              <w:rPr>
                <w:sz w:val="24"/>
                <w:szCs w:val="24"/>
              </w:rPr>
              <w:t>с. Малиновка</w:t>
            </w:r>
          </w:p>
        </w:tc>
        <w:tc>
          <w:tcPr>
            <w:tcW w:w="1124" w:type="dxa"/>
            <w:vAlign w:val="center"/>
          </w:tcPr>
          <w:p w:rsidR="00627542" w:rsidRPr="004B3AB1" w:rsidRDefault="00631F36" w:rsidP="00631F36">
            <w:pPr>
              <w:pStyle w:val="Iauiue1"/>
              <w:spacing w:line="240" w:lineRule="atLeast"/>
              <w:jc w:val="center"/>
              <w:rPr>
                <w:sz w:val="24"/>
                <w:szCs w:val="24"/>
              </w:rPr>
            </w:pPr>
            <w:r w:rsidRPr="004B3AB1">
              <w:rPr>
                <w:sz w:val="24"/>
                <w:szCs w:val="24"/>
              </w:rPr>
              <w:t>290</w:t>
            </w:r>
          </w:p>
        </w:tc>
        <w:tc>
          <w:tcPr>
            <w:tcW w:w="1569" w:type="dxa"/>
            <w:vAlign w:val="center"/>
          </w:tcPr>
          <w:p w:rsidR="00627542" w:rsidRPr="004B3AB1" w:rsidRDefault="00D15060" w:rsidP="00F73E56">
            <w:pPr>
              <w:pStyle w:val="Iauiue1"/>
              <w:spacing w:line="240" w:lineRule="atLeast"/>
              <w:jc w:val="center"/>
              <w:rPr>
                <w:sz w:val="24"/>
                <w:szCs w:val="24"/>
              </w:rPr>
            </w:pPr>
            <w:r w:rsidRPr="004B3AB1">
              <w:rPr>
                <w:sz w:val="24"/>
                <w:szCs w:val="24"/>
              </w:rPr>
              <w:t>11</w:t>
            </w:r>
          </w:p>
        </w:tc>
        <w:tc>
          <w:tcPr>
            <w:tcW w:w="1559" w:type="dxa"/>
            <w:vAlign w:val="center"/>
          </w:tcPr>
          <w:p w:rsidR="00627542" w:rsidRPr="004B3AB1" w:rsidRDefault="008B2BB0" w:rsidP="00D15060">
            <w:pPr>
              <w:pStyle w:val="Iauiue1"/>
              <w:spacing w:line="240" w:lineRule="atLeast"/>
              <w:jc w:val="center"/>
              <w:rPr>
                <w:sz w:val="24"/>
                <w:szCs w:val="24"/>
              </w:rPr>
            </w:pPr>
            <w:r w:rsidRPr="004B3AB1">
              <w:rPr>
                <w:sz w:val="24"/>
                <w:szCs w:val="24"/>
              </w:rPr>
              <w:t>2</w:t>
            </w:r>
            <w:r w:rsidR="00D15060" w:rsidRPr="004B3AB1">
              <w:rPr>
                <w:sz w:val="24"/>
                <w:szCs w:val="24"/>
              </w:rPr>
              <w:t>3</w:t>
            </w:r>
          </w:p>
        </w:tc>
        <w:tc>
          <w:tcPr>
            <w:tcW w:w="1701" w:type="dxa"/>
            <w:vAlign w:val="center"/>
          </w:tcPr>
          <w:p w:rsidR="00627542" w:rsidRPr="004B3AB1" w:rsidRDefault="008B2BB0" w:rsidP="00F73E56">
            <w:pPr>
              <w:pStyle w:val="Iauiue1"/>
              <w:spacing w:line="240" w:lineRule="atLeast"/>
              <w:jc w:val="center"/>
              <w:rPr>
                <w:sz w:val="24"/>
                <w:szCs w:val="24"/>
              </w:rPr>
            </w:pPr>
            <w:r w:rsidRPr="004B3AB1">
              <w:rPr>
                <w:sz w:val="24"/>
                <w:szCs w:val="24"/>
              </w:rPr>
              <w:t>15</w:t>
            </w:r>
            <w:r w:rsidR="00D15060" w:rsidRPr="004B3AB1">
              <w:rPr>
                <w:sz w:val="24"/>
                <w:szCs w:val="24"/>
              </w:rPr>
              <w:t>5</w:t>
            </w:r>
          </w:p>
        </w:tc>
        <w:tc>
          <w:tcPr>
            <w:tcW w:w="1559" w:type="dxa"/>
            <w:vAlign w:val="center"/>
          </w:tcPr>
          <w:p w:rsidR="00627542" w:rsidRPr="004B3AB1" w:rsidRDefault="008B2BB0" w:rsidP="00F73E56">
            <w:pPr>
              <w:pStyle w:val="Iauiue1"/>
              <w:spacing w:line="240" w:lineRule="atLeast"/>
              <w:jc w:val="center"/>
              <w:rPr>
                <w:sz w:val="24"/>
                <w:szCs w:val="24"/>
              </w:rPr>
            </w:pPr>
            <w:r w:rsidRPr="004B3AB1">
              <w:rPr>
                <w:sz w:val="24"/>
                <w:szCs w:val="24"/>
              </w:rPr>
              <w:t>10</w:t>
            </w:r>
            <w:r w:rsidR="00D15060" w:rsidRPr="004B3AB1">
              <w:rPr>
                <w:sz w:val="24"/>
                <w:szCs w:val="24"/>
              </w:rPr>
              <w:t>1</w:t>
            </w:r>
          </w:p>
        </w:tc>
      </w:tr>
      <w:tr w:rsidR="00627542" w:rsidRPr="004B3AB1" w:rsidTr="00593170">
        <w:trPr>
          <w:trHeight w:val="673"/>
        </w:trPr>
        <w:tc>
          <w:tcPr>
            <w:tcW w:w="2235" w:type="dxa"/>
            <w:vAlign w:val="center"/>
          </w:tcPr>
          <w:p w:rsidR="00627542" w:rsidRPr="004B3AB1" w:rsidRDefault="00627542" w:rsidP="00F73E56">
            <w:pPr>
              <w:pStyle w:val="Iauiue1"/>
              <w:spacing w:line="240" w:lineRule="atLeast"/>
              <w:jc w:val="center"/>
              <w:rPr>
                <w:b/>
                <w:sz w:val="24"/>
                <w:szCs w:val="24"/>
              </w:rPr>
            </w:pPr>
            <w:r w:rsidRPr="004B3AB1">
              <w:rPr>
                <w:b/>
                <w:sz w:val="24"/>
                <w:szCs w:val="24"/>
              </w:rPr>
              <w:t>Итого по поселению:</w:t>
            </w:r>
          </w:p>
        </w:tc>
        <w:tc>
          <w:tcPr>
            <w:tcW w:w="1124" w:type="dxa"/>
            <w:vAlign w:val="center"/>
          </w:tcPr>
          <w:p w:rsidR="00627542" w:rsidRPr="004B3AB1" w:rsidRDefault="00631F36" w:rsidP="00F73E56">
            <w:pPr>
              <w:pStyle w:val="Iauiue1"/>
              <w:spacing w:line="240" w:lineRule="atLeast"/>
              <w:jc w:val="center"/>
              <w:rPr>
                <w:b/>
                <w:sz w:val="24"/>
                <w:szCs w:val="24"/>
              </w:rPr>
            </w:pPr>
            <w:r w:rsidRPr="004B3AB1">
              <w:rPr>
                <w:b/>
                <w:sz w:val="24"/>
                <w:szCs w:val="24"/>
              </w:rPr>
              <w:t>840</w:t>
            </w:r>
          </w:p>
        </w:tc>
        <w:tc>
          <w:tcPr>
            <w:tcW w:w="1569" w:type="dxa"/>
            <w:vAlign w:val="center"/>
          </w:tcPr>
          <w:p w:rsidR="00627542" w:rsidRPr="004B3AB1" w:rsidRDefault="00D15060" w:rsidP="00F73E56">
            <w:pPr>
              <w:pStyle w:val="Iauiue1"/>
              <w:spacing w:line="240" w:lineRule="atLeast"/>
              <w:jc w:val="center"/>
              <w:rPr>
                <w:b/>
                <w:sz w:val="24"/>
                <w:szCs w:val="24"/>
              </w:rPr>
            </w:pPr>
            <w:r w:rsidRPr="004B3AB1">
              <w:rPr>
                <w:b/>
                <w:sz w:val="24"/>
                <w:szCs w:val="24"/>
              </w:rPr>
              <w:t>58</w:t>
            </w:r>
          </w:p>
        </w:tc>
        <w:tc>
          <w:tcPr>
            <w:tcW w:w="1559" w:type="dxa"/>
            <w:vAlign w:val="center"/>
          </w:tcPr>
          <w:p w:rsidR="00627542" w:rsidRPr="004B3AB1" w:rsidRDefault="00D15060" w:rsidP="00F73E56">
            <w:pPr>
              <w:pStyle w:val="Iauiue1"/>
              <w:spacing w:line="240" w:lineRule="atLeast"/>
              <w:jc w:val="center"/>
              <w:rPr>
                <w:b/>
                <w:sz w:val="24"/>
                <w:szCs w:val="24"/>
              </w:rPr>
            </w:pPr>
            <w:r w:rsidRPr="004B3AB1">
              <w:rPr>
                <w:b/>
                <w:sz w:val="24"/>
                <w:szCs w:val="24"/>
              </w:rPr>
              <w:t>100</w:t>
            </w:r>
          </w:p>
        </w:tc>
        <w:tc>
          <w:tcPr>
            <w:tcW w:w="1701" w:type="dxa"/>
            <w:vAlign w:val="center"/>
          </w:tcPr>
          <w:p w:rsidR="00627542" w:rsidRPr="004B3AB1" w:rsidRDefault="00627542" w:rsidP="00F73E56">
            <w:pPr>
              <w:pStyle w:val="Iauiue1"/>
              <w:spacing w:line="240" w:lineRule="atLeast"/>
              <w:jc w:val="center"/>
              <w:rPr>
                <w:b/>
                <w:sz w:val="24"/>
                <w:szCs w:val="24"/>
              </w:rPr>
            </w:pPr>
            <w:r w:rsidRPr="004B3AB1">
              <w:rPr>
                <w:b/>
                <w:sz w:val="24"/>
                <w:szCs w:val="24"/>
              </w:rPr>
              <w:t>4</w:t>
            </w:r>
            <w:r w:rsidR="00D15060" w:rsidRPr="004B3AB1">
              <w:rPr>
                <w:b/>
                <w:sz w:val="24"/>
                <w:szCs w:val="24"/>
              </w:rPr>
              <w:t>20</w:t>
            </w:r>
          </w:p>
        </w:tc>
        <w:tc>
          <w:tcPr>
            <w:tcW w:w="1559" w:type="dxa"/>
            <w:vAlign w:val="center"/>
          </w:tcPr>
          <w:p w:rsidR="00627542" w:rsidRPr="004B3AB1" w:rsidRDefault="00D15060" w:rsidP="00F73E56">
            <w:pPr>
              <w:pStyle w:val="Iauiue1"/>
              <w:spacing w:line="240" w:lineRule="atLeast"/>
              <w:jc w:val="center"/>
              <w:rPr>
                <w:b/>
                <w:sz w:val="24"/>
                <w:szCs w:val="24"/>
              </w:rPr>
            </w:pPr>
            <w:r w:rsidRPr="004B3AB1">
              <w:rPr>
                <w:b/>
                <w:sz w:val="24"/>
                <w:szCs w:val="24"/>
              </w:rPr>
              <w:t>262</w:t>
            </w:r>
          </w:p>
        </w:tc>
      </w:tr>
    </w:tbl>
    <w:p w:rsidR="00627542" w:rsidRPr="004B3AB1" w:rsidRDefault="00627542" w:rsidP="00F73E56">
      <w:pPr>
        <w:pStyle w:val="Iauiue1"/>
        <w:spacing w:line="240" w:lineRule="atLeast"/>
        <w:jc w:val="both"/>
        <w:rPr>
          <w:sz w:val="24"/>
          <w:szCs w:val="24"/>
        </w:rPr>
      </w:pPr>
      <w:r w:rsidRPr="004B3AB1">
        <w:rPr>
          <w:sz w:val="24"/>
          <w:szCs w:val="24"/>
        </w:rPr>
        <w:t>*</w:t>
      </w:r>
      <w:r w:rsidR="00C10BC9" w:rsidRPr="004B3AB1">
        <w:rPr>
          <w:sz w:val="24"/>
          <w:szCs w:val="24"/>
        </w:rPr>
        <w:t xml:space="preserve"> Данные по состоянию  01.01.2022</w:t>
      </w:r>
      <w:r w:rsidRPr="004B3AB1">
        <w:rPr>
          <w:sz w:val="24"/>
          <w:szCs w:val="24"/>
        </w:rPr>
        <w:t xml:space="preserve"> г. </w:t>
      </w:r>
    </w:p>
    <w:p w:rsidR="00627542" w:rsidRPr="004B3AB1" w:rsidRDefault="00627542" w:rsidP="00F73E56">
      <w:pPr>
        <w:spacing w:after="0" w:line="240" w:lineRule="atLeast"/>
        <w:jc w:val="both"/>
        <w:rPr>
          <w:rFonts w:ascii="Times New Roman" w:hAnsi="Times New Roman" w:cs="Times New Roman"/>
          <w:b/>
          <w:sz w:val="24"/>
          <w:szCs w:val="24"/>
        </w:rPr>
      </w:pPr>
    </w:p>
    <w:p w:rsidR="008C44FE" w:rsidRPr="004B3AB1" w:rsidRDefault="00310616" w:rsidP="00F73E56">
      <w:pPr>
        <w:spacing w:after="0" w:line="240" w:lineRule="atLeast"/>
        <w:ind w:firstLine="567"/>
        <w:jc w:val="both"/>
        <w:rPr>
          <w:rFonts w:ascii="Times New Roman" w:hAnsi="Times New Roman" w:cs="Times New Roman"/>
          <w:sz w:val="24"/>
          <w:szCs w:val="24"/>
        </w:rPr>
      </w:pPr>
      <w:r w:rsidRPr="004B3AB1">
        <w:rPr>
          <w:rFonts w:ascii="Times New Roman" w:hAnsi="Times New Roman" w:cs="Times New Roman"/>
          <w:sz w:val="24"/>
          <w:szCs w:val="24"/>
        </w:rPr>
        <w:t>По состояни</w:t>
      </w:r>
      <w:r w:rsidR="005D21D0" w:rsidRPr="004B3AB1">
        <w:rPr>
          <w:rFonts w:ascii="Times New Roman" w:hAnsi="Times New Roman" w:cs="Times New Roman"/>
          <w:sz w:val="24"/>
          <w:szCs w:val="24"/>
        </w:rPr>
        <w:t>ю на 01.01.20</w:t>
      </w:r>
      <w:r w:rsidR="00631F36" w:rsidRPr="004B3AB1">
        <w:rPr>
          <w:rFonts w:ascii="Times New Roman" w:hAnsi="Times New Roman" w:cs="Times New Roman"/>
          <w:sz w:val="24"/>
          <w:szCs w:val="24"/>
        </w:rPr>
        <w:t xml:space="preserve">22 </w:t>
      </w:r>
      <w:r w:rsidR="005D21D0" w:rsidRPr="004B3AB1">
        <w:rPr>
          <w:rFonts w:ascii="Times New Roman" w:hAnsi="Times New Roman" w:cs="Times New Roman"/>
          <w:sz w:val="24"/>
          <w:szCs w:val="24"/>
        </w:rPr>
        <w:t xml:space="preserve">г. в Новокривошеинском </w:t>
      </w:r>
      <w:r w:rsidRPr="004B3AB1">
        <w:rPr>
          <w:rFonts w:ascii="Times New Roman" w:hAnsi="Times New Roman" w:cs="Times New Roman"/>
          <w:sz w:val="24"/>
          <w:szCs w:val="24"/>
        </w:rPr>
        <w:t xml:space="preserve"> сельском поселении по месту проживания зарегистрировано </w:t>
      </w:r>
      <w:r w:rsidR="005D21D0" w:rsidRPr="004B3AB1">
        <w:rPr>
          <w:rFonts w:ascii="Times New Roman" w:hAnsi="Times New Roman" w:cs="Times New Roman"/>
          <w:sz w:val="24"/>
          <w:szCs w:val="24"/>
        </w:rPr>
        <w:t>840</w:t>
      </w:r>
      <w:r w:rsidRPr="004B3AB1">
        <w:rPr>
          <w:rFonts w:ascii="Times New Roman" w:hAnsi="Times New Roman" w:cs="Times New Roman"/>
          <w:sz w:val="24"/>
          <w:szCs w:val="24"/>
        </w:rPr>
        <w:t xml:space="preserve"> человек. Основная масса населения - </w:t>
      </w:r>
      <w:r w:rsidR="005D21D0" w:rsidRPr="004B3AB1">
        <w:rPr>
          <w:rFonts w:ascii="Times New Roman" w:hAnsi="Times New Roman" w:cs="Times New Roman"/>
          <w:sz w:val="24"/>
          <w:szCs w:val="24"/>
        </w:rPr>
        <w:t>65</w:t>
      </w:r>
      <w:r w:rsidRPr="004B3AB1">
        <w:rPr>
          <w:rFonts w:ascii="Times New Roman" w:hAnsi="Times New Roman" w:cs="Times New Roman"/>
          <w:sz w:val="24"/>
          <w:szCs w:val="24"/>
        </w:rPr>
        <w:t>% - зарегистри</w:t>
      </w:r>
      <w:r w:rsidR="008C44FE" w:rsidRPr="004B3AB1">
        <w:rPr>
          <w:rFonts w:ascii="Times New Roman" w:hAnsi="Times New Roman" w:cs="Times New Roman"/>
          <w:sz w:val="24"/>
          <w:szCs w:val="24"/>
        </w:rPr>
        <w:t xml:space="preserve">рована в с. </w:t>
      </w:r>
      <w:r w:rsidR="00CA7C97" w:rsidRPr="004B3AB1">
        <w:rPr>
          <w:rFonts w:ascii="Times New Roman" w:hAnsi="Times New Roman" w:cs="Times New Roman"/>
          <w:sz w:val="24"/>
          <w:szCs w:val="24"/>
        </w:rPr>
        <w:t>Новокриво</w:t>
      </w:r>
      <w:r w:rsidR="005D21D0" w:rsidRPr="004B3AB1">
        <w:rPr>
          <w:rFonts w:ascii="Times New Roman" w:hAnsi="Times New Roman" w:cs="Times New Roman"/>
          <w:sz w:val="24"/>
          <w:szCs w:val="24"/>
        </w:rPr>
        <w:t>шеино</w:t>
      </w:r>
      <w:r w:rsidR="008C44FE" w:rsidRPr="004B3AB1">
        <w:rPr>
          <w:rFonts w:ascii="Times New Roman" w:hAnsi="Times New Roman" w:cs="Times New Roman"/>
          <w:sz w:val="24"/>
          <w:szCs w:val="24"/>
        </w:rPr>
        <w:t>.</w:t>
      </w:r>
      <w:r w:rsidR="005D21D0" w:rsidRPr="004B3AB1">
        <w:rPr>
          <w:rFonts w:ascii="Times New Roman" w:hAnsi="Times New Roman" w:cs="Times New Roman"/>
          <w:sz w:val="24"/>
          <w:szCs w:val="24"/>
        </w:rPr>
        <w:t xml:space="preserve"> </w:t>
      </w:r>
      <w:r w:rsidRPr="004B3AB1">
        <w:rPr>
          <w:rFonts w:ascii="Times New Roman" w:hAnsi="Times New Roman" w:cs="Times New Roman"/>
          <w:sz w:val="24"/>
          <w:szCs w:val="24"/>
        </w:rPr>
        <w:t xml:space="preserve">Численность населения </w:t>
      </w:r>
      <w:r w:rsidR="00C134A2" w:rsidRPr="004B3AB1">
        <w:rPr>
          <w:rFonts w:ascii="Times New Roman" w:hAnsi="Times New Roman" w:cs="Times New Roman"/>
          <w:sz w:val="24"/>
          <w:szCs w:val="24"/>
        </w:rPr>
        <w:t xml:space="preserve">за последние годы </w:t>
      </w:r>
      <w:r w:rsidR="005D21D0" w:rsidRPr="004B3AB1">
        <w:rPr>
          <w:rFonts w:ascii="Times New Roman" w:hAnsi="Times New Roman" w:cs="Times New Roman"/>
          <w:sz w:val="24"/>
          <w:szCs w:val="24"/>
        </w:rPr>
        <w:t xml:space="preserve"> уменьшается за счёт выбытия населения</w:t>
      </w:r>
      <w:r w:rsidRPr="004B3AB1">
        <w:rPr>
          <w:rFonts w:ascii="Times New Roman" w:hAnsi="Times New Roman" w:cs="Times New Roman"/>
          <w:sz w:val="24"/>
          <w:szCs w:val="24"/>
        </w:rPr>
        <w:t>.</w:t>
      </w:r>
    </w:p>
    <w:p w:rsidR="00FC0663" w:rsidRPr="007C3428" w:rsidRDefault="00FC0663" w:rsidP="00F73E56">
      <w:pPr>
        <w:spacing w:after="0" w:line="240" w:lineRule="atLeast"/>
        <w:ind w:firstLine="567"/>
        <w:jc w:val="both"/>
        <w:rPr>
          <w:rFonts w:ascii="Times New Roman" w:hAnsi="Times New Roman" w:cs="Times New Roman"/>
          <w:sz w:val="24"/>
          <w:szCs w:val="24"/>
        </w:rPr>
      </w:pPr>
    </w:p>
    <w:p w:rsidR="00FC0663" w:rsidRDefault="00C134A2" w:rsidP="00F73E56">
      <w:pPr>
        <w:pStyle w:val="a6"/>
        <w:spacing w:before="0" w:after="0" w:line="240" w:lineRule="atLeast"/>
        <w:rPr>
          <w:rFonts w:ascii="Times New Roman" w:hAnsi="Times New Roman" w:cs="Times New Roman"/>
          <w:b/>
          <w:color w:val="auto"/>
          <w:sz w:val="20"/>
          <w:szCs w:val="20"/>
        </w:rPr>
      </w:pPr>
      <w:r w:rsidRPr="007C3428">
        <w:rPr>
          <w:rFonts w:ascii="Times New Roman" w:hAnsi="Times New Roman" w:cs="Times New Roman"/>
          <w:b/>
          <w:color w:val="auto"/>
          <w:sz w:val="20"/>
          <w:szCs w:val="20"/>
        </w:rPr>
        <w:t>Таблица 3</w:t>
      </w:r>
      <w:r w:rsidR="00FC0663" w:rsidRPr="007C3428">
        <w:rPr>
          <w:rFonts w:ascii="Times New Roman" w:hAnsi="Times New Roman" w:cs="Times New Roman"/>
          <w:b/>
          <w:color w:val="auto"/>
          <w:sz w:val="20"/>
          <w:szCs w:val="20"/>
        </w:rPr>
        <w:t xml:space="preserve">. </w:t>
      </w:r>
      <w:r w:rsidRPr="007C3428">
        <w:rPr>
          <w:rFonts w:ascii="Times New Roman" w:hAnsi="Times New Roman" w:cs="Times New Roman"/>
          <w:b/>
          <w:color w:val="auto"/>
          <w:sz w:val="20"/>
          <w:szCs w:val="20"/>
        </w:rPr>
        <w:t xml:space="preserve">Показатель численности населения </w:t>
      </w:r>
    </w:p>
    <w:p w:rsidR="00984812" w:rsidRPr="007C3428" w:rsidRDefault="00984812" w:rsidP="00F73E56">
      <w:pPr>
        <w:pStyle w:val="a6"/>
        <w:spacing w:before="0" w:after="0" w:line="240" w:lineRule="atLeast"/>
        <w:rPr>
          <w:rFonts w:ascii="Times New Roman" w:hAnsi="Times New Roman" w:cs="Times New Roman"/>
          <w:b/>
          <w:color w:val="auto"/>
          <w:sz w:val="20"/>
          <w:szCs w:val="20"/>
        </w:rPr>
      </w:pPr>
    </w:p>
    <w:tbl>
      <w:tblPr>
        <w:tblW w:w="8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62"/>
        <w:gridCol w:w="816"/>
        <w:gridCol w:w="816"/>
        <w:gridCol w:w="716"/>
        <w:gridCol w:w="696"/>
      </w:tblGrid>
      <w:tr w:rsidR="00FC0663" w:rsidRPr="004B3AB1"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b/>
                <w:color w:val="auto"/>
                <w:sz w:val="20"/>
                <w:szCs w:val="20"/>
              </w:rPr>
            </w:pPr>
            <w:r w:rsidRPr="007C3428">
              <w:rPr>
                <w:rFonts w:ascii="Times New Roman" w:hAnsi="Times New Roman" w:cs="Times New Roman"/>
                <w:b/>
                <w:color w:val="auto"/>
                <w:sz w:val="20"/>
                <w:szCs w:val="20"/>
              </w:rPr>
              <w:t>Показатели</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B3AB1" w:rsidRDefault="00FC0663" w:rsidP="007C3428">
            <w:pPr>
              <w:spacing w:after="0" w:line="240" w:lineRule="atLeast"/>
              <w:jc w:val="center"/>
              <w:rPr>
                <w:rFonts w:ascii="Times New Roman" w:hAnsi="Times New Roman" w:cs="Times New Roman"/>
                <w:b/>
                <w:caps/>
                <w:sz w:val="20"/>
                <w:szCs w:val="20"/>
              </w:rPr>
            </w:pPr>
            <w:r w:rsidRPr="004B3AB1">
              <w:rPr>
                <w:rFonts w:ascii="Times New Roman" w:hAnsi="Times New Roman" w:cs="Times New Roman"/>
                <w:b/>
                <w:caps/>
                <w:sz w:val="20"/>
                <w:szCs w:val="20"/>
              </w:rPr>
              <w:t>201</w:t>
            </w:r>
            <w:r w:rsidR="007C3428" w:rsidRPr="004B3AB1">
              <w:rPr>
                <w:rFonts w:ascii="Times New Roman" w:hAnsi="Times New Roman" w:cs="Times New Roman"/>
                <w:b/>
                <w:caps/>
                <w:sz w:val="20"/>
                <w:szCs w:val="20"/>
              </w:rPr>
              <w:t>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FC0663" w:rsidP="007C3428">
            <w:pPr>
              <w:spacing w:after="0" w:line="240" w:lineRule="atLeast"/>
              <w:jc w:val="center"/>
              <w:rPr>
                <w:rFonts w:ascii="Times New Roman" w:hAnsi="Times New Roman" w:cs="Times New Roman"/>
                <w:b/>
                <w:caps/>
                <w:sz w:val="20"/>
                <w:szCs w:val="20"/>
              </w:rPr>
            </w:pPr>
            <w:r w:rsidRPr="004B3AB1">
              <w:rPr>
                <w:rFonts w:ascii="Times New Roman" w:hAnsi="Times New Roman" w:cs="Times New Roman"/>
                <w:b/>
                <w:caps/>
                <w:sz w:val="20"/>
                <w:szCs w:val="20"/>
              </w:rPr>
              <w:t>201</w:t>
            </w:r>
            <w:r w:rsidR="007C3428" w:rsidRPr="004B3AB1">
              <w:rPr>
                <w:rFonts w:ascii="Times New Roman" w:hAnsi="Times New Roman" w:cs="Times New Roman"/>
                <w:b/>
                <w:caps/>
                <w:sz w:val="20"/>
                <w:szCs w:val="20"/>
              </w:rPr>
              <w:t>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7C3428" w:rsidP="007C3428">
            <w:pPr>
              <w:spacing w:after="0" w:line="240" w:lineRule="atLeast"/>
              <w:jc w:val="center"/>
              <w:rPr>
                <w:rFonts w:ascii="Times New Roman" w:hAnsi="Times New Roman" w:cs="Times New Roman"/>
                <w:b/>
                <w:caps/>
                <w:sz w:val="20"/>
                <w:szCs w:val="20"/>
              </w:rPr>
            </w:pPr>
            <w:r w:rsidRPr="004B3AB1">
              <w:rPr>
                <w:rFonts w:ascii="Times New Roman" w:hAnsi="Times New Roman" w:cs="Times New Roman"/>
                <w:b/>
                <w:caps/>
                <w:sz w:val="20"/>
                <w:szCs w:val="20"/>
              </w:rPr>
              <w:t>2020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B3AB1" w:rsidRDefault="00FC0663" w:rsidP="007C3428">
            <w:pPr>
              <w:spacing w:after="0" w:line="240" w:lineRule="atLeast"/>
              <w:jc w:val="center"/>
              <w:rPr>
                <w:rFonts w:ascii="Times New Roman" w:hAnsi="Times New Roman" w:cs="Times New Roman"/>
                <w:b/>
                <w:caps/>
                <w:sz w:val="20"/>
                <w:szCs w:val="20"/>
              </w:rPr>
            </w:pPr>
            <w:r w:rsidRPr="004B3AB1">
              <w:rPr>
                <w:rFonts w:ascii="Times New Roman" w:hAnsi="Times New Roman" w:cs="Times New Roman"/>
                <w:b/>
                <w:caps/>
                <w:sz w:val="20"/>
                <w:szCs w:val="20"/>
              </w:rPr>
              <w:t>20</w:t>
            </w:r>
            <w:r w:rsidR="007C3428" w:rsidRPr="004B3AB1">
              <w:rPr>
                <w:rFonts w:ascii="Times New Roman" w:hAnsi="Times New Roman" w:cs="Times New Roman"/>
                <w:b/>
                <w:caps/>
                <w:sz w:val="20"/>
                <w:szCs w:val="20"/>
              </w:rPr>
              <w:t>2</w:t>
            </w:r>
            <w:r w:rsidRPr="004B3AB1">
              <w:rPr>
                <w:rFonts w:ascii="Times New Roman" w:hAnsi="Times New Roman" w:cs="Times New Roman"/>
                <w:b/>
                <w:caps/>
                <w:sz w:val="20"/>
                <w:szCs w:val="20"/>
              </w:rPr>
              <w:t>1</w:t>
            </w:r>
          </w:p>
        </w:tc>
        <w:tc>
          <w:tcPr>
            <w:tcW w:w="696" w:type="dxa"/>
            <w:tcBorders>
              <w:top w:val="single" w:sz="4" w:space="0" w:color="000000"/>
              <w:left w:val="single" w:sz="4" w:space="0" w:color="auto"/>
              <w:bottom w:val="single" w:sz="4" w:space="0" w:color="000000"/>
              <w:right w:val="single" w:sz="4" w:space="0" w:color="000000"/>
            </w:tcBorders>
          </w:tcPr>
          <w:p w:rsidR="00FC0663" w:rsidRPr="004B3AB1" w:rsidRDefault="007C3428" w:rsidP="007C3428">
            <w:pPr>
              <w:spacing w:after="0" w:line="240" w:lineRule="atLeast"/>
              <w:jc w:val="center"/>
              <w:rPr>
                <w:rFonts w:ascii="Times New Roman" w:hAnsi="Times New Roman" w:cs="Times New Roman"/>
                <w:b/>
                <w:caps/>
                <w:sz w:val="20"/>
                <w:szCs w:val="20"/>
              </w:rPr>
            </w:pPr>
            <w:r w:rsidRPr="004B3AB1">
              <w:rPr>
                <w:rFonts w:ascii="Times New Roman" w:hAnsi="Times New Roman" w:cs="Times New Roman"/>
                <w:b/>
                <w:caps/>
                <w:sz w:val="20"/>
                <w:szCs w:val="20"/>
              </w:rPr>
              <w:t>2022</w:t>
            </w:r>
          </w:p>
        </w:tc>
      </w:tr>
      <w:tr w:rsidR="00FC0663" w:rsidRPr="004B3AB1"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 xml:space="preserve">Численность населения </w:t>
            </w:r>
            <w:r w:rsidRPr="007C3428">
              <w:rPr>
                <w:rFonts w:ascii="Times New Roman" w:hAnsi="Times New Roman" w:cs="Times New Roman"/>
                <w:color w:val="auto"/>
                <w:sz w:val="22"/>
                <w:szCs w:val="22"/>
                <w:vertAlign w:val="superscript"/>
              </w:rPr>
              <w:t>1)</w:t>
            </w:r>
            <w:r w:rsidRPr="007C3428">
              <w:rPr>
                <w:rFonts w:ascii="Times New Roman" w:hAnsi="Times New Roman" w:cs="Times New Roman"/>
                <w:color w:val="auto"/>
                <w:sz w:val="22"/>
                <w:szCs w:val="22"/>
              </w:rPr>
              <w:t xml:space="preserve"> – всего (человек)</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926</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898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879</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842</w:t>
            </w:r>
          </w:p>
        </w:tc>
        <w:tc>
          <w:tcPr>
            <w:tcW w:w="696" w:type="dxa"/>
            <w:tcBorders>
              <w:top w:val="single" w:sz="4" w:space="0" w:color="000000"/>
              <w:left w:val="single" w:sz="4" w:space="0" w:color="auto"/>
              <w:bottom w:val="single" w:sz="4" w:space="0" w:color="000000"/>
              <w:right w:val="single" w:sz="4" w:space="0" w:color="000000"/>
            </w:tcBorders>
          </w:tcPr>
          <w:p w:rsidR="00FC0663" w:rsidRPr="004B3AB1" w:rsidRDefault="00C532E3"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840</w:t>
            </w:r>
          </w:p>
        </w:tc>
      </w:tr>
      <w:tr w:rsidR="00FC0663" w:rsidRPr="004B3AB1"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с.</w:t>
            </w:r>
            <w:r w:rsidR="007C3428" w:rsidRPr="007C3428">
              <w:rPr>
                <w:rFonts w:ascii="Times New Roman" w:hAnsi="Times New Roman" w:cs="Times New Roman"/>
                <w:color w:val="auto"/>
                <w:sz w:val="22"/>
                <w:szCs w:val="22"/>
              </w:rPr>
              <w:t xml:space="preserve"> Новокривошеино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B3AB1" w:rsidRDefault="00FC0663"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5</w:t>
            </w:r>
            <w:r w:rsidR="00C7456E" w:rsidRPr="004B3AB1">
              <w:rPr>
                <w:rFonts w:ascii="Times New Roman" w:hAnsi="Times New Roman" w:cs="Times New Roman"/>
                <w:caps/>
              </w:rPr>
              <w:t>95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575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569</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554</w:t>
            </w:r>
          </w:p>
        </w:tc>
        <w:tc>
          <w:tcPr>
            <w:tcW w:w="696" w:type="dxa"/>
            <w:tcBorders>
              <w:top w:val="single" w:sz="4" w:space="0" w:color="000000"/>
              <w:left w:val="single" w:sz="4" w:space="0" w:color="auto"/>
              <w:bottom w:val="single" w:sz="4" w:space="0" w:color="000000"/>
              <w:right w:val="single" w:sz="4" w:space="0" w:color="000000"/>
            </w:tcBorders>
          </w:tcPr>
          <w:p w:rsidR="00FC0663" w:rsidRPr="004B3AB1" w:rsidRDefault="00C532E3"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550</w:t>
            </w:r>
          </w:p>
        </w:tc>
      </w:tr>
      <w:tr w:rsidR="00FC0663" w:rsidRPr="004B3AB1"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с. Малиновка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C7456E">
            <w:pPr>
              <w:spacing w:after="0" w:line="240" w:lineRule="atLeast"/>
              <w:jc w:val="center"/>
              <w:rPr>
                <w:rFonts w:ascii="Times New Roman" w:hAnsi="Times New Roman" w:cs="Times New Roman"/>
                <w:caps/>
              </w:rPr>
            </w:pPr>
            <w:r w:rsidRPr="004B3AB1">
              <w:rPr>
                <w:rFonts w:ascii="Times New Roman" w:hAnsi="Times New Roman" w:cs="Times New Roman"/>
                <w:caps/>
              </w:rPr>
              <w:t>331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323</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310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B3AB1" w:rsidRDefault="00C7456E"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288</w:t>
            </w:r>
          </w:p>
        </w:tc>
        <w:tc>
          <w:tcPr>
            <w:tcW w:w="696" w:type="dxa"/>
            <w:tcBorders>
              <w:top w:val="single" w:sz="4" w:space="0" w:color="000000"/>
              <w:left w:val="single" w:sz="4" w:space="0" w:color="auto"/>
              <w:bottom w:val="single" w:sz="4" w:space="0" w:color="000000"/>
              <w:right w:val="single" w:sz="4" w:space="0" w:color="000000"/>
            </w:tcBorders>
          </w:tcPr>
          <w:p w:rsidR="00FC0663" w:rsidRPr="004B3AB1" w:rsidRDefault="00C532E3" w:rsidP="00F73E56">
            <w:pPr>
              <w:spacing w:after="0" w:line="240" w:lineRule="atLeast"/>
              <w:jc w:val="center"/>
              <w:rPr>
                <w:rFonts w:ascii="Times New Roman" w:hAnsi="Times New Roman" w:cs="Times New Roman"/>
                <w:caps/>
              </w:rPr>
            </w:pPr>
            <w:r w:rsidRPr="004B3AB1">
              <w:rPr>
                <w:rFonts w:ascii="Times New Roman" w:hAnsi="Times New Roman" w:cs="Times New Roman"/>
                <w:caps/>
              </w:rPr>
              <w:t>290</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Возрастной состав населения (в % от общей численности населения), на начало года</w:t>
            </w:r>
          </w:p>
        </w:tc>
        <w:tc>
          <w:tcPr>
            <w:tcW w:w="662" w:type="dxa"/>
            <w:tcBorders>
              <w:top w:val="single" w:sz="4" w:space="0" w:color="000000"/>
              <w:left w:val="single" w:sz="4" w:space="0" w:color="000000"/>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p>
        </w:tc>
        <w:tc>
          <w:tcPr>
            <w:tcW w:w="816" w:type="dxa"/>
            <w:tcBorders>
              <w:top w:val="single" w:sz="4" w:space="0" w:color="000000"/>
              <w:left w:val="single" w:sz="4" w:space="0" w:color="000000"/>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p>
        </w:tc>
        <w:tc>
          <w:tcPr>
            <w:tcW w:w="816" w:type="dxa"/>
            <w:tcBorders>
              <w:top w:val="single" w:sz="4" w:space="0" w:color="000000"/>
              <w:left w:val="single" w:sz="4" w:space="0" w:color="000000"/>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p>
        </w:tc>
        <w:tc>
          <w:tcPr>
            <w:tcW w:w="716" w:type="dxa"/>
            <w:tcBorders>
              <w:top w:val="single" w:sz="4" w:space="0" w:color="000000"/>
              <w:left w:val="single" w:sz="4" w:space="0" w:color="000000"/>
              <w:bottom w:val="single" w:sz="4" w:space="0" w:color="000000"/>
              <w:right w:val="single" w:sz="4" w:space="0" w:color="auto"/>
            </w:tcBorders>
          </w:tcPr>
          <w:p w:rsidR="00FC0663" w:rsidRPr="007C3428" w:rsidRDefault="00FC0663" w:rsidP="00F73E56">
            <w:pPr>
              <w:spacing w:after="0" w:line="240" w:lineRule="atLeast"/>
              <w:jc w:val="center"/>
              <w:rPr>
                <w:rFonts w:ascii="Times New Roman" w:hAnsi="Times New Roman" w:cs="Times New Roman"/>
                <w:caps/>
              </w:rPr>
            </w:pP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МОЛОЖЕ ТРУДОСПОСОБНОГО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20,7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20,7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19,9</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19,9</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17.2</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с. Новокривошеино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9,4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9,2</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8,4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8,3</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7.1</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с. Малиновка </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5,8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6,3</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5.8</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 xml:space="preserve">ТРУДОСПОСОБНОМ </w:t>
            </w:r>
            <w:r w:rsidRPr="007C3428">
              <w:rPr>
                <w:rFonts w:ascii="Times New Roman" w:hAnsi="Times New Roman" w:cs="Times New Roman"/>
                <w:color w:val="auto"/>
                <w:sz w:val="22"/>
                <w:szCs w:val="22"/>
                <w:vertAlign w:val="superscript"/>
              </w:rPr>
              <w:t>2)</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55,1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56,9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58,7</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59,2</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59.5</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с.Новокривошеино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27,8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28,7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29,0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29,1</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27.7</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с. Малиновка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13,7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15,5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15,0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15,4</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16.3</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pStyle w:val="a6"/>
              <w:spacing w:before="0" w:after="0" w:line="240" w:lineRule="atLeast"/>
              <w:rPr>
                <w:rFonts w:ascii="Times New Roman" w:hAnsi="Times New Roman" w:cs="Times New Roman"/>
                <w:color w:val="auto"/>
                <w:sz w:val="22"/>
                <w:szCs w:val="22"/>
              </w:rPr>
            </w:pPr>
            <w:r w:rsidRPr="007C3428">
              <w:rPr>
                <w:rFonts w:ascii="Times New Roman" w:hAnsi="Times New Roman" w:cs="Times New Roman"/>
                <w:color w:val="auto"/>
                <w:sz w:val="22"/>
                <w:szCs w:val="22"/>
              </w:rPr>
              <w:t>СТАРШЕ ТРУДОСПОСОБНОГО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24,1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22,4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21,4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20,9</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b/>
                <w:caps/>
              </w:rPr>
            </w:pPr>
            <w:r w:rsidRPr="007C3428">
              <w:rPr>
                <w:rFonts w:ascii="Times New Roman" w:hAnsi="Times New Roman" w:cs="Times New Roman"/>
                <w:b/>
                <w:caps/>
              </w:rPr>
              <w:t>23.3</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с. Новокривошеино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10,9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10,4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10,5</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10,3</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11.6</w:t>
            </w:r>
          </w:p>
        </w:tc>
      </w:tr>
      <w:tr w:rsidR="00FC0663" w:rsidRPr="007C3428"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7C3428" w:rsidRDefault="007C3428" w:rsidP="00F73E56">
            <w:pPr>
              <w:pStyle w:val="a6"/>
              <w:spacing w:before="0" w:after="0" w:line="240" w:lineRule="atLeast"/>
              <w:rPr>
                <w:rFonts w:ascii="Times New Roman" w:hAnsi="Times New Roman" w:cs="Times New Roman"/>
                <w:color w:val="auto"/>
                <w:sz w:val="22"/>
                <w:szCs w:val="22"/>
              </w:rPr>
            </w:pPr>
            <w:r>
              <w:rPr>
                <w:rFonts w:ascii="Times New Roman" w:hAnsi="Times New Roman" w:cs="Times New Roman"/>
                <w:color w:val="auto"/>
                <w:sz w:val="22"/>
                <w:szCs w:val="22"/>
              </w:rPr>
              <w:t>с. Малиновка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7,1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5,8</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6,1</w:t>
            </w:r>
          </w:p>
        </w:tc>
        <w:tc>
          <w:tcPr>
            <w:tcW w:w="696" w:type="dxa"/>
            <w:tcBorders>
              <w:top w:val="single" w:sz="4" w:space="0" w:color="000000"/>
              <w:left w:val="single" w:sz="4" w:space="0" w:color="auto"/>
              <w:bottom w:val="single" w:sz="4" w:space="0" w:color="000000"/>
              <w:right w:val="single" w:sz="4" w:space="0" w:color="000000"/>
            </w:tcBorders>
          </w:tcPr>
          <w:p w:rsidR="00FC0663" w:rsidRPr="007C3428" w:rsidRDefault="00FC0663" w:rsidP="00F73E56">
            <w:pPr>
              <w:spacing w:after="0" w:line="240" w:lineRule="atLeast"/>
              <w:jc w:val="center"/>
              <w:rPr>
                <w:rFonts w:ascii="Times New Roman" w:hAnsi="Times New Roman" w:cs="Times New Roman"/>
                <w:caps/>
              </w:rPr>
            </w:pPr>
            <w:r w:rsidRPr="007C3428">
              <w:rPr>
                <w:rFonts w:ascii="Times New Roman" w:hAnsi="Times New Roman" w:cs="Times New Roman"/>
                <w:caps/>
              </w:rPr>
              <w:t>6.7</w:t>
            </w:r>
          </w:p>
        </w:tc>
      </w:tr>
    </w:tbl>
    <w:p w:rsidR="00C7456E" w:rsidRDefault="00C7456E" w:rsidP="00F73E56">
      <w:pPr>
        <w:pStyle w:val="a6"/>
        <w:spacing w:before="0" w:after="0" w:line="240" w:lineRule="atLeast"/>
        <w:rPr>
          <w:rFonts w:ascii="Times New Roman" w:hAnsi="Times New Roman" w:cs="Times New Roman"/>
          <w:color w:val="auto"/>
          <w:sz w:val="22"/>
          <w:szCs w:val="22"/>
          <w:vertAlign w:val="superscript"/>
        </w:rPr>
      </w:pPr>
    </w:p>
    <w:p w:rsidR="00FC0663" w:rsidRPr="004B3AB1" w:rsidRDefault="00FC0663" w:rsidP="00F73E56">
      <w:pPr>
        <w:pStyle w:val="a6"/>
        <w:spacing w:before="0" w:after="0" w:line="240" w:lineRule="atLeast"/>
        <w:rPr>
          <w:rFonts w:ascii="Times New Roman" w:hAnsi="Times New Roman" w:cs="Times New Roman"/>
          <w:color w:val="auto"/>
          <w:sz w:val="22"/>
          <w:szCs w:val="22"/>
        </w:rPr>
      </w:pPr>
      <w:r w:rsidRPr="004B3AB1">
        <w:rPr>
          <w:rFonts w:ascii="Times New Roman" w:hAnsi="Times New Roman" w:cs="Times New Roman"/>
          <w:color w:val="auto"/>
          <w:sz w:val="22"/>
          <w:szCs w:val="22"/>
          <w:vertAlign w:val="superscript"/>
        </w:rPr>
        <w:t>1)</w:t>
      </w:r>
      <w:r w:rsidRPr="004B3AB1">
        <w:rPr>
          <w:rFonts w:ascii="Times New Roman" w:hAnsi="Times New Roman" w:cs="Times New Roman"/>
          <w:color w:val="auto"/>
          <w:sz w:val="22"/>
          <w:szCs w:val="22"/>
        </w:rPr>
        <w:t xml:space="preserve">Оценка на 1 января соответствующего года.       </w:t>
      </w:r>
      <w:r w:rsidRPr="004B3AB1">
        <w:rPr>
          <w:rFonts w:ascii="Times New Roman" w:hAnsi="Times New Roman" w:cs="Times New Roman"/>
          <w:color w:val="auto"/>
          <w:sz w:val="22"/>
          <w:szCs w:val="22"/>
          <w:vertAlign w:val="superscript"/>
        </w:rPr>
        <w:t>2)</w:t>
      </w:r>
      <w:r w:rsidRPr="004B3AB1">
        <w:rPr>
          <w:rFonts w:ascii="Times New Roman" w:hAnsi="Times New Roman" w:cs="Times New Roman"/>
          <w:color w:val="auto"/>
          <w:sz w:val="22"/>
          <w:szCs w:val="22"/>
        </w:rPr>
        <w:t>Мужчины 16-59 лет, женщины 16-54 года.</w:t>
      </w:r>
    </w:p>
    <w:p w:rsidR="00FC0663" w:rsidRPr="004B3AB1" w:rsidRDefault="00FC0663" w:rsidP="00F73E56">
      <w:pPr>
        <w:spacing w:after="0" w:line="240" w:lineRule="atLeast"/>
        <w:ind w:firstLine="567"/>
        <w:jc w:val="both"/>
        <w:rPr>
          <w:rFonts w:ascii="Times New Roman" w:hAnsi="Times New Roman" w:cs="Times New Roman"/>
          <w:sz w:val="24"/>
          <w:szCs w:val="24"/>
        </w:rPr>
      </w:pPr>
    </w:p>
    <w:p w:rsidR="00627542" w:rsidRPr="004B3AB1" w:rsidRDefault="00FC0663" w:rsidP="00C134A2">
      <w:pPr>
        <w:pStyle w:val="a6"/>
        <w:spacing w:before="0" w:after="0" w:line="240" w:lineRule="atLeast"/>
        <w:jc w:val="both"/>
        <w:rPr>
          <w:rFonts w:ascii="Times New Roman" w:hAnsi="Times New Roman" w:cs="Times New Roman"/>
          <w:color w:val="auto"/>
        </w:rPr>
      </w:pPr>
      <w:r w:rsidRPr="004B3AB1">
        <w:rPr>
          <w:rFonts w:ascii="Times New Roman" w:hAnsi="Times New Roman" w:cs="Times New Roman"/>
          <w:color w:val="auto"/>
        </w:rPr>
        <w:t xml:space="preserve">Численность трудоспособного населения </w:t>
      </w:r>
      <w:r w:rsidR="00310616" w:rsidRPr="004B3AB1">
        <w:rPr>
          <w:rFonts w:ascii="Times New Roman" w:hAnsi="Times New Roman" w:cs="Times New Roman"/>
          <w:color w:val="auto"/>
        </w:rPr>
        <w:t xml:space="preserve"> составляет </w:t>
      </w:r>
      <w:r w:rsidR="00B933F8" w:rsidRPr="004B3AB1">
        <w:rPr>
          <w:rFonts w:ascii="Times New Roman" w:hAnsi="Times New Roman" w:cs="Times New Roman"/>
          <w:color w:val="auto"/>
        </w:rPr>
        <w:t xml:space="preserve">  420 человек, что составляет 55</w:t>
      </w:r>
      <w:r w:rsidR="00310616" w:rsidRPr="004B3AB1">
        <w:rPr>
          <w:rFonts w:ascii="Times New Roman" w:hAnsi="Times New Roman" w:cs="Times New Roman"/>
          <w:color w:val="auto"/>
        </w:rPr>
        <w:t xml:space="preserve"> % от общей численности</w:t>
      </w:r>
      <w:r w:rsidRPr="004B3AB1">
        <w:rPr>
          <w:rFonts w:ascii="Times New Roman" w:hAnsi="Times New Roman" w:cs="Times New Roman"/>
          <w:color w:val="auto"/>
        </w:rPr>
        <w:t xml:space="preserve"> населения</w:t>
      </w:r>
      <w:r w:rsidR="00627542" w:rsidRPr="004B3AB1">
        <w:rPr>
          <w:rFonts w:ascii="Times New Roman" w:hAnsi="Times New Roman" w:cs="Times New Roman"/>
          <w:color w:val="auto"/>
        </w:rPr>
        <w:t>. Показатель трудоспособного населения относительно стабилен, с незначительной тенденцией к росту. Наибольшее к</w:t>
      </w:r>
      <w:r w:rsidR="007C3428" w:rsidRPr="004B3AB1">
        <w:rPr>
          <w:rFonts w:ascii="Times New Roman" w:hAnsi="Times New Roman" w:cs="Times New Roman"/>
          <w:color w:val="auto"/>
        </w:rPr>
        <w:t xml:space="preserve">оличество работающих в </w:t>
      </w:r>
      <w:r w:rsidR="00627542" w:rsidRPr="004B3AB1">
        <w:rPr>
          <w:rFonts w:ascii="Times New Roman" w:hAnsi="Times New Roman" w:cs="Times New Roman"/>
          <w:color w:val="auto"/>
        </w:rPr>
        <w:t xml:space="preserve"> сельском поселении занято в сфере сельскохозяйственного производства,  вторыми по занятости сферами являются  образование</w:t>
      </w:r>
      <w:r w:rsidR="00C22ABE" w:rsidRPr="004B3AB1">
        <w:rPr>
          <w:rFonts w:ascii="Times New Roman" w:hAnsi="Times New Roman" w:cs="Times New Roman"/>
          <w:color w:val="auto"/>
        </w:rPr>
        <w:t xml:space="preserve"> и услуги социальной сферы</w:t>
      </w:r>
      <w:r w:rsidR="00627542" w:rsidRPr="004B3AB1">
        <w:rPr>
          <w:rFonts w:ascii="Times New Roman" w:hAnsi="Times New Roman" w:cs="Times New Roman"/>
          <w:color w:val="auto"/>
        </w:rPr>
        <w:t>.</w:t>
      </w:r>
    </w:p>
    <w:p w:rsidR="00627542" w:rsidRPr="004B3AB1" w:rsidRDefault="00627542" w:rsidP="00C134A2">
      <w:pPr>
        <w:pStyle w:val="Iauiue1"/>
        <w:spacing w:line="240" w:lineRule="atLeast"/>
        <w:jc w:val="both"/>
        <w:rPr>
          <w:sz w:val="24"/>
          <w:szCs w:val="24"/>
        </w:rPr>
      </w:pPr>
      <w:r w:rsidRPr="004B3AB1">
        <w:rPr>
          <w:sz w:val="24"/>
          <w:szCs w:val="24"/>
        </w:rPr>
        <w:t>Н</w:t>
      </w:r>
      <w:r w:rsidR="00FC0663" w:rsidRPr="004B3AB1">
        <w:rPr>
          <w:sz w:val="24"/>
          <w:szCs w:val="24"/>
        </w:rPr>
        <w:t>аселение моложе трудоспособного</w:t>
      </w:r>
      <w:r w:rsidR="00310616" w:rsidRPr="004B3AB1">
        <w:rPr>
          <w:sz w:val="24"/>
          <w:szCs w:val="24"/>
        </w:rPr>
        <w:t xml:space="preserve"> возрастов </w:t>
      </w:r>
      <w:r w:rsidR="00B933F8" w:rsidRPr="004B3AB1">
        <w:rPr>
          <w:sz w:val="24"/>
          <w:szCs w:val="24"/>
        </w:rPr>
        <w:t>–158</w:t>
      </w:r>
      <w:r w:rsidR="00FC0663" w:rsidRPr="004B3AB1">
        <w:rPr>
          <w:sz w:val="24"/>
          <w:szCs w:val="24"/>
        </w:rPr>
        <w:t xml:space="preserve"> человек (</w:t>
      </w:r>
      <w:r w:rsidR="00310616" w:rsidRPr="004B3AB1">
        <w:rPr>
          <w:sz w:val="24"/>
          <w:szCs w:val="24"/>
        </w:rPr>
        <w:t>1</w:t>
      </w:r>
      <w:r w:rsidR="00B933F8" w:rsidRPr="004B3AB1">
        <w:rPr>
          <w:sz w:val="24"/>
          <w:szCs w:val="24"/>
        </w:rPr>
        <w:t>8</w:t>
      </w:r>
      <w:r w:rsidR="00FC0663" w:rsidRPr="004B3AB1">
        <w:rPr>
          <w:sz w:val="24"/>
          <w:szCs w:val="24"/>
        </w:rPr>
        <w:t>,</w:t>
      </w:r>
      <w:r w:rsidR="00B933F8" w:rsidRPr="004B3AB1">
        <w:rPr>
          <w:sz w:val="24"/>
          <w:szCs w:val="24"/>
        </w:rPr>
        <w:t>8</w:t>
      </w:r>
      <w:r w:rsidR="00310616" w:rsidRPr="004B3AB1">
        <w:rPr>
          <w:sz w:val="24"/>
          <w:szCs w:val="24"/>
        </w:rPr>
        <w:t xml:space="preserve"> %</w:t>
      </w:r>
      <w:r w:rsidR="00FC0663" w:rsidRPr="004B3AB1">
        <w:rPr>
          <w:sz w:val="24"/>
          <w:szCs w:val="24"/>
        </w:rPr>
        <w:t>)</w:t>
      </w:r>
      <w:r w:rsidR="00310616" w:rsidRPr="004B3AB1">
        <w:rPr>
          <w:sz w:val="24"/>
          <w:szCs w:val="24"/>
        </w:rPr>
        <w:t xml:space="preserve">, население пенсионного возраста - </w:t>
      </w:r>
      <w:r w:rsidR="00B933F8" w:rsidRPr="004B3AB1">
        <w:rPr>
          <w:sz w:val="24"/>
          <w:szCs w:val="24"/>
        </w:rPr>
        <w:t xml:space="preserve"> 262 человека (31,2</w:t>
      </w:r>
      <w:r w:rsidR="00310616" w:rsidRPr="004B3AB1">
        <w:rPr>
          <w:sz w:val="24"/>
          <w:szCs w:val="24"/>
        </w:rPr>
        <w:t xml:space="preserve"> %</w:t>
      </w:r>
      <w:r w:rsidR="00FC0663" w:rsidRPr="004B3AB1">
        <w:rPr>
          <w:sz w:val="24"/>
          <w:szCs w:val="24"/>
        </w:rPr>
        <w:t>)</w:t>
      </w:r>
      <w:r w:rsidR="00310616" w:rsidRPr="004B3AB1">
        <w:rPr>
          <w:sz w:val="24"/>
          <w:szCs w:val="24"/>
        </w:rPr>
        <w:t>.</w:t>
      </w:r>
    </w:p>
    <w:p w:rsidR="00627542" w:rsidRPr="004B3AB1" w:rsidRDefault="00627542" w:rsidP="00F73E56">
      <w:pPr>
        <w:pStyle w:val="a6"/>
        <w:spacing w:before="0" w:after="0" w:line="240" w:lineRule="atLeast"/>
        <w:rPr>
          <w:rFonts w:ascii="Times New Roman" w:hAnsi="Times New Roman" w:cs="Times New Roman"/>
          <w:b/>
          <w:color w:val="auto"/>
          <w:sz w:val="20"/>
          <w:szCs w:val="20"/>
        </w:rPr>
      </w:pPr>
    </w:p>
    <w:p w:rsidR="00310616" w:rsidRDefault="00F77D3C" w:rsidP="00F73E56">
      <w:pPr>
        <w:pStyle w:val="a6"/>
        <w:spacing w:before="0" w:after="0" w:line="240" w:lineRule="atLeast"/>
        <w:rPr>
          <w:rFonts w:ascii="Times New Roman" w:hAnsi="Times New Roman" w:cs="Times New Roman"/>
          <w:b/>
          <w:color w:val="auto"/>
          <w:sz w:val="20"/>
          <w:szCs w:val="20"/>
        </w:rPr>
      </w:pPr>
      <w:r w:rsidRPr="004B3AB1">
        <w:rPr>
          <w:rFonts w:ascii="Times New Roman" w:hAnsi="Times New Roman" w:cs="Times New Roman"/>
          <w:b/>
          <w:color w:val="auto"/>
          <w:sz w:val="20"/>
          <w:szCs w:val="20"/>
        </w:rPr>
        <w:t xml:space="preserve">Таблица 4. </w:t>
      </w:r>
      <w:r w:rsidR="007B6BF9" w:rsidRPr="004B3AB1">
        <w:rPr>
          <w:rFonts w:ascii="Times New Roman" w:hAnsi="Times New Roman" w:cs="Times New Roman"/>
          <w:b/>
          <w:color w:val="auto"/>
          <w:sz w:val="20"/>
          <w:szCs w:val="20"/>
        </w:rPr>
        <w:t>Показатели изменения численности населения</w:t>
      </w:r>
    </w:p>
    <w:p w:rsidR="00C7456E" w:rsidRPr="00453E03" w:rsidRDefault="00C7456E" w:rsidP="00F73E56">
      <w:pPr>
        <w:pStyle w:val="a6"/>
        <w:spacing w:before="0" w:after="0" w:line="240" w:lineRule="atLeast"/>
        <w:rPr>
          <w:rFonts w:ascii="Times New Roman" w:hAnsi="Times New Roman" w:cs="Times New Roman"/>
          <w:b/>
          <w:color w:val="auto"/>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407"/>
        <w:gridCol w:w="1275"/>
        <w:gridCol w:w="1274"/>
        <w:gridCol w:w="1135"/>
        <w:gridCol w:w="1005"/>
        <w:gridCol w:w="1275"/>
      </w:tblGrid>
      <w:tr w:rsidR="00F77D3C" w:rsidRPr="004B3AB1" w:rsidTr="00323817">
        <w:trPr>
          <w:trHeight w:val="293"/>
        </w:trPr>
        <w:tc>
          <w:tcPr>
            <w:tcW w:w="2376" w:type="dxa"/>
            <w:vMerge w:val="restart"/>
            <w:tcBorders>
              <w:right w:val="single" w:sz="4" w:space="0" w:color="auto"/>
            </w:tcBorders>
            <w:shd w:val="clear" w:color="auto" w:fill="auto"/>
            <w:vAlign w:val="center"/>
          </w:tcPr>
          <w:p w:rsidR="00F77D3C" w:rsidRPr="004B3AB1" w:rsidRDefault="00F77D3C" w:rsidP="00F73E56">
            <w:pPr>
              <w:spacing w:after="0" w:line="240" w:lineRule="atLeast"/>
              <w:jc w:val="center"/>
              <w:rPr>
                <w:rFonts w:ascii="Times New Roman" w:hAnsi="Times New Roman" w:cs="Times New Roman"/>
                <w:b/>
              </w:rPr>
            </w:pPr>
            <w:r w:rsidRPr="004B3AB1">
              <w:rPr>
                <w:rFonts w:ascii="Times New Roman" w:hAnsi="Times New Roman" w:cs="Times New Roman"/>
                <w:b/>
              </w:rPr>
              <w:t>Показатели</w:t>
            </w:r>
          </w:p>
        </w:tc>
        <w:tc>
          <w:tcPr>
            <w:tcW w:w="1407" w:type="dxa"/>
            <w:vMerge w:val="restart"/>
            <w:tcBorders>
              <w:left w:val="single" w:sz="4" w:space="0" w:color="auto"/>
            </w:tcBorders>
            <w:shd w:val="clear" w:color="auto" w:fill="auto"/>
            <w:vAlign w:val="center"/>
          </w:tcPr>
          <w:p w:rsidR="00F77D3C" w:rsidRPr="004B3AB1" w:rsidRDefault="00323817" w:rsidP="00F73E56">
            <w:pPr>
              <w:spacing w:after="0" w:line="240" w:lineRule="atLeast"/>
              <w:jc w:val="center"/>
              <w:rPr>
                <w:rFonts w:ascii="Times New Roman" w:hAnsi="Times New Roman" w:cs="Times New Roman"/>
                <w:b/>
              </w:rPr>
            </w:pPr>
            <w:r w:rsidRPr="004B3AB1">
              <w:rPr>
                <w:rFonts w:ascii="Times New Roman" w:hAnsi="Times New Roman" w:cs="Times New Roman"/>
                <w:b/>
              </w:rPr>
              <w:t>Единица измерения</w:t>
            </w:r>
          </w:p>
        </w:tc>
        <w:tc>
          <w:tcPr>
            <w:tcW w:w="5964" w:type="dxa"/>
            <w:gridSpan w:val="5"/>
            <w:shd w:val="clear" w:color="auto" w:fill="auto"/>
            <w:vAlign w:val="center"/>
          </w:tcPr>
          <w:p w:rsidR="00F77D3C" w:rsidRPr="004B3AB1" w:rsidRDefault="00F77D3C" w:rsidP="00F73E56">
            <w:pPr>
              <w:spacing w:after="0" w:line="240" w:lineRule="atLeast"/>
              <w:jc w:val="center"/>
              <w:rPr>
                <w:rFonts w:ascii="Times New Roman" w:hAnsi="Times New Roman" w:cs="Times New Roman"/>
                <w:b/>
              </w:rPr>
            </w:pPr>
            <w:r w:rsidRPr="004B3AB1">
              <w:rPr>
                <w:rFonts w:ascii="Times New Roman" w:hAnsi="Times New Roman" w:cs="Times New Roman"/>
                <w:b/>
              </w:rPr>
              <w:t>Годы</w:t>
            </w:r>
          </w:p>
        </w:tc>
      </w:tr>
      <w:tr w:rsidR="00F77D3C" w:rsidRPr="004B3AB1" w:rsidTr="00323817">
        <w:trPr>
          <w:trHeight w:val="293"/>
        </w:trPr>
        <w:tc>
          <w:tcPr>
            <w:tcW w:w="2376" w:type="dxa"/>
            <w:vMerge/>
            <w:tcBorders>
              <w:right w:val="single" w:sz="4" w:space="0" w:color="auto"/>
            </w:tcBorders>
            <w:shd w:val="clear" w:color="auto" w:fill="auto"/>
            <w:vAlign w:val="center"/>
          </w:tcPr>
          <w:p w:rsidR="00F77D3C" w:rsidRPr="004B3AB1" w:rsidRDefault="00F77D3C" w:rsidP="00F73E56">
            <w:pPr>
              <w:spacing w:after="0" w:line="240" w:lineRule="atLeast"/>
              <w:jc w:val="center"/>
              <w:rPr>
                <w:rFonts w:ascii="Times New Roman" w:hAnsi="Times New Roman" w:cs="Times New Roman"/>
                <w:b/>
              </w:rPr>
            </w:pPr>
          </w:p>
        </w:tc>
        <w:tc>
          <w:tcPr>
            <w:tcW w:w="1407" w:type="dxa"/>
            <w:vMerge/>
            <w:tcBorders>
              <w:left w:val="single" w:sz="4" w:space="0" w:color="auto"/>
            </w:tcBorders>
            <w:shd w:val="clear" w:color="auto" w:fill="auto"/>
            <w:vAlign w:val="center"/>
          </w:tcPr>
          <w:p w:rsidR="00F77D3C" w:rsidRPr="004B3AB1" w:rsidRDefault="00F77D3C" w:rsidP="00F73E56">
            <w:pPr>
              <w:spacing w:after="0" w:line="240" w:lineRule="atLeast"/>
              <w:jc w:val="center"/>
              <w:rPr>
                <w:rFonts w:ascii="Times New Roman" w:hAnsi="Times New Roman" w:cs="Times New Roman"/>
                <w:b/>
              </w:rPr>
            </w:pPr>
          </w:p>
        </w:tc>
        <w:tc>
          <w:tcPr>
            <w:tcW w:w="1275" w:type="dxa"/>
            <w:shd w:val="clear" w:color="auto" w:fill="auto"/>
            <w:vAlign w:val="center"/>
          </w:tcPr>
          <w:p w:rsidR="00F77D3C" w:rsidRPr="004B3AB1" w:rsidRDefault="00F77D3C" w:rsidP="00C10BC9">
            <w:pPr>
              <w:spacing w:after="0" w:line="240" w:lineRule="atLeast"/>
              <w:jc w:val="center"/>
              <w:rPr>
                <w:rFonts w:ascii="Times New Roman" w:hAnsi="Times New Roman" w:cs="Times New Roman"/>
                <w:b/>
              </w:rPr>
            </w:pPr>
            <w:r w:rsidRPr="004B3AB1">
              <w:rPr>
                <w:rFonts w:ascii="Times New Roman" w:hAnsi="Times New Roman" w:cs="Times New Roman"/>
                <w:b/>
              </w:rPr>
              <w:t>20</w:t>
            </w:r>
            <w:r w:rsidR="00C10BC9" w:rsidRPr="004B3AB1">
              <w:rPr>
                <w:rFonts w:ascii="Times New Roman" w:hAnsi="Times New Roman" w:cs="Times New Roman"/>
                <w:b/>
              </w:rPr>
              <w:t>18</w:t>
            </w:r>
          </w:p>
        </w:tc>
        <w:tc>
          <w:tcPr>
            <w:tcW w:w="1274" w:type="dxa"/>
            <w:shd w:val="clear" w:color="auto" w:fill="auto"/>
            <w:vAlign w:val="center"/>
          </w:tcPr>
          <w:p w:rsidR="00F77D3C" w:rsidRPr="004B3AB1" w:rsidRDefault="00F77D3C" w:rsidP="00C10BC9">
            <w:pPr>
              <w:spacing w:after="0" w:line="240" w:lineRule="atLeast"/>
              <w:jc w:val="center"/>
              <w:rPr>
                <w:rFonts w:ascii="Times New Roman" w:hAnsi="Times New Roman" w:cs="Times New Roman"/>
                <w:b/>
              </w:rPr>
            </w:pPr>
            <w:r w:rsidRPr="004B3AB1">
              <w:rPr>
                <w:rFonts w:ascii="Times New Roman" w:hAnsi="Times New Roman" w:cs="Times New Roman"/>
                <w:b/>
              </w:rPr>
              <w:t>20</w:t>
            </w:r>
            <w:r w:rsidR="00C10BC9" w:rsidRPr="004B3AB1">
              <w:rPr>
                <w:rFonts w:ascii="Times New Roman" w:hAnsi="Times New Roman" w:cs="Times New Roman"/>
                <w:b/>
              </w:rPr>
              <w:t>19</w:t>
            </w:r>
          </w:p>
        </w:tc>
        <w:tc>
          <w:tcPr>
            <w:tcW w:w="1135" w:type="dxa"/>
            <w:shd w:val="clear" w:color="auto" w:fill="auto"/>
            <w:vAlign w:val="center"/>
          </w:tcPr>
          <w:p w:rsidR="00F77D3C" w:rsidRPr="004B3AB1" w:rsidRDefault="00F77D3C" w:rsidP="00C10BC9">
            <w:pPr>
              <w:spacing w:after="0" w:line="240" w:lineRule="atLeast"/>
              <w:jc w:val="center"/>
              <w:rPr>
                <w:rFonts w:ascii="Times New Roman" w:hAnsi="Times New Roman" w:cs="Times New Roman"/>
                <w:b/>
              </w:rPr>
            </w:pPr>
            <w:r w:rsidRPr="004B3AB1">
              <w:rPr>
                <w:rFonts w:ascii="Times New Roman" w:hAnsi="Times New Roman" w:cs="Times New Roman"/>
                <w:b/>
              </w:rPr>
              <w:t>20</w:t>
            </w:r>
            <w:r w:rsidR="00C10BC9" w:rsidRPr="004B3AB1">
              <w:rPr>
                <w:rFonts w:ascii="Times New Roman" w:hAnsi="Times New Roman" w:cs="Times New Roman"/>
                <w:b/>
              </w:rPr>
              <w:t>20</w:t>
            </w:r>
          </w:p>
        </w:tc>
        <w:tc>
          <w:tcPr>
            <w:tcW w:w="1005" w:type="dxa"/>
            <w:shd w:val="clear" w:color="auto" w:fill="auto"/>
            <w:vAlign w:val="center"/>
          </w:tcPr>
          <w:p w:rsidR="00F77D3C" w:rsidRPr="004B3AB1" w:rsidRDefault="00F77D3C" w:rsidP="00C10BC9">
            <w:pPr>
              <w:spacing w:after="0" w:line="240" w:lineRule="atLeast"/>
              <w:jc w:val="center"/>
              <w:rPr>
                <w:rFonts w:ascii="Times New Roman" w:hAnsi="Times New Roman" w:cs="Times New Roman"/>
                <w:b/>
              </w:rPr>
            </w:pPr>
            <w:r w:rsidRPr="004B3AB1">
              <w:rPr>
                <w:rFonts w:ascii="Times New Roman" w:hAnsi="Times New Roman" w:cs="Times New Roman"/>
                <w:b/>
              </w:rPr>
              <w:t>20</w:t>
            </w:r>
            <w:r w:rsidR="00C10BC9" w:rsidRPr="004B3AB1">
              <w:rPr>
                <w:rFonts w:ascii="Times New Roman" w:hAnsi="Times New Roman" w:cs="Times New Roman"/>
                <w:b/>
              </w:rPr>
              <w:t>21</w:t>
            </w:r>
          </w:p>
        </w:tc>
        <w:tc>
          <w:tcPr>
            <w:tcW w:w="1275" w:type="dxa"/>
            <w:vAlign w:val="center"/>
          </w:tcPr>
          <w:p w:rsidR="00F77D3C" w:rsidRPr="004B3AB1" w:rsidRDefault="00F77D3C" w:rsidP="00F73E56">
            <w:pPr>
              <w:spacing w:after="0" w:line="240" w:lineRule="atLeast"/>
              <w:jc w:val="center"/>
              <w:rPr>
                <w:rFonts w:ascii="Times New Roman" w:hAnsi="Times New Roman" w:cs="Times New Roman"/>
                <w:b/>
              </w:rPr>
            </w:pPr>
            <w:r w:rsidRPr="004B3AB1">
              <w:rPr>
                <w:rFonts w:ascii="Times New Roman" w:hAnsi="Times New Roman" w:cs="Times New Roman"/>
                <w:b/>
              </w:rPr>
              <w:t>20</w:t>
            </w:r>
            <w:r w:rsidR="00C10BC9" w:rsidRPr="004B3AB1">
              <w:rPr>
                <w:rFonts w:ascii="Times New Roman" w:hAnsi="Times New Roman" w:cs="Times New Roman"/>
                <w:b/>
              </w:rPr>
              <w:t>22</w:t>
            </w:r>
          </w:p>
          <w:p w:rsidR="00F77D3C" w:rsidRPr="004B3AB1" w:rsidRDefault="00F77D3C" w:rsidP="00F73E56">
            <w:pPr>
              <w:spacing w:after="0" w:line="240" w:lineRule="atLeast"/>
              <w:jc w:val="center"/>
              <w:rPr>
                <w:rFonts w:ascii="Times New Roman" w:hAnsi="Times New Roman" w:cs="Times New Roman"/>
                <w:b/>
              </w:rPr>
            </w:pPr>
            <w:r w:rsidRPr="004B3AB1">
              <w:rPr>
                <w:rFonts w:ascii="Times New Roman" w:hAnsi="Times New Roman" w:cs="Times New Roman"/>
                <w:b/>
              </w:rPr>
              <w:t>(прогноз)</w:t>
            </w:r>
          </w:p>
        </w:tc>
      </w:tr>
      <w:tr w:rsidR="00C532E3" w:rsidRPr="004B3AB1" w:rsidTr="00323817">
        <w:trPr>
          <w:trHeight w:val="587"/>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t>Число родившихся</w:t>
            </w: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sz w:val="24"/>
                <w:szCs w:val="24"/>
              </w:rPr>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11</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w:t>
            </w:r>
          </w:p>
        </w:tc>
        <w:tc>
          <w:tcPr>
            <w:tcW w:w="1005" w:type="dxa"/>
            <w:shd w:val="clear" w:color="auto" w:fill="auto"/>
            <w:vAlign w:val="center"/>
          </w:tcPr>
          <w:p w:rsidR="00C532E3" w:rsidRPr="004B3AB1" w:rsidRDefault="00C532E3" w:rsidP="00C532E3">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11</w:t>
            </w:r>
          </w:p>
        </w:tc>
        <w:tc>
          <w:tcPr>
            <w:tcW w:w="1275" w:type="dxa"/>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w:t>
            </w:r>
          </w:p>
        </w:tc>
      </w:tr>
      <w:tr w:rsidR="00C532E3" w:rsidRPr="004B3AB1" w:rsidTr="00323817">
        <w:trPr>
          <w:trHeight w:val="771"/>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t>Число умерших</w:t>
            </w:r>
          </w:p>
          <w:p w:rsidR="00C532E3" w:rsidRPr="004B3AB1" w:rsidRDefault="00C532E3" w:rsidP="00F73E56">
            <w:pPr>
              <w:spacing w:after="0" w:line="240" w:lineRule="atLeast"/>
              <w:jc w:val="center"/>
              <w:rPr>
                <w:rFonts w:ascii="Times New Roman" w:hAnsi="Times New Roman" w:cs="Times New Roman"/>
                <w:sz w:val="24"/>
                <w:szCs w:val="24"/>
              </w:rPr>
            </w:pP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12</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18</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17</w:t>
            </w:r>
          </w:p>
        </w:tc>
        <w:tc>
          <w:tcPr>
            <w:tcW w:w="1005" w:type="dxa"/>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14</w:t>
            </w:r>
          </w:p>
        </w:tc>
        <w:tc>
          <w:tcPr>
            <w:tcW w:w="1275" w:type="dxa"/>
            <w:vAlign w:val="center"/>
          </w:tcPr>
          <w:p w:rsidR="00C532E3" w:rsidRPr="004B3AB1" w:rsidRDefault="00AF37C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4</w:t>
            </w:r>
          </w:p>
        </w:tc>
      </w:tr>
      <w:tr w:rsidR="00C532E3" w:rsidRPr="004B3AB1" w:rsidTr="00323817">
        <w:trPr>
          <w:trHeight w:val="339"/>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t xml:space="preserve">Естественный прирост (+), </w:t>
            </w:r>
          </w:p>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b/>
                <w:sz w:val="24"/>
                <w:szCs w:val="24"/>
              </w:rPr>
              <w:lastRenderedPageBreak/>
              <w:t>убыль (-)</w:t>
            </w: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lastRenderedPageBreak/>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-12</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-11</w:t>
            </w:r>
          </w:p>
        </w:tc>
        <w:tc>
          <w:tcPr>
            <w:tcW w:w="1005" w:type="dxa"/>
            <w:shd w:val="clear" w:color="auto" w:fill="auto"/>
            <w:vAlign w:val="center"/>
          </w:tcPr>
          <w:p w:rsidR="00C532E3" w:rsidRPr="004B3AB1" w:rsidRDefault="00C532E3" w:rsidP="00C532E3">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w:t>
            </w:r>
          </w:p>
        </w:tc>
        <w:tc>
          <w:tcPr>
            <w:tcW w:w="1275" w:type="dxa"/>
            <w:vAlign w:val="center"/>
          </w:tcPr>
          <w:p w:rsidR="00C532E3" w:rsidRPr="004B3AB1" w:rsidRDefault="0060253C"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w:t>
            </w:r>
            <w:r w:rsidR="00AF37C3" w:rsidRPr="004B3AB1">
              <w:rPr>
                <w:rFonts w:ascii="Times New Roman" w:hAnsi="Times New Roman" w:cs="Times New Roman"/>
                <w:sz w:val="24"/>
                <w:szCs w:val="24"/>
              </w:rPr>
              <w:t>2</w:t>
            </w:r>
          </w:p>
        </w:tc>
      </w:tr>
      <w:tr w:rsidR="00C532E3" w:rsidRPr="004B3AB1" w:rsidTr="00323817">
        <w:trPr>
          <w:trHeight w:val="339"/>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lastRenderedPageBreak/>
              <w:t>Прибыло</w:t>
            </w: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8</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24</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6</w:t>
            </w:r>
          </w:p>
        </w:tc>
        <w:tc>
          <w:tcPr>
            <w:tcW w:w="1005" w:type="dxa"/>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22</w:t>
            </w:r>
          </w:p>
        </w:tc>
        <w:tc>
          <w:tcPr>
            <w:tcW w:w="1275" w:type="dxa"/>
            <w:vAlign w:val="center"/>
          </w:tcPr>
          <w:p w:rsidR="00C532E3" w:rsidRPr="004B3AB1" w:rsidRDefault="00AF37C3" w:rsidP="00C532E3">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w:t>
            </w:r>
            <w:r w:rsidR="00C532E3" w:rsidRPr="004B3AB1">
              <w:rPr>
                <w:rFonts w:ascii="Times New Roman" w:hAnsi="Times New Roman" w:cs="Times New Roman"/>
                <w:sz w:val="24"/>
                <w:szCs w:val="24"/>
              </w:rPr>
              <w:t>0</w:t>
            </w:r>
          </w:p>
        </w:tc>
      </w:tr>
      <w:tr w:rsidR="00C532E3" w:rsidRPr="004B3AB1" w:rsidTr="00323817">
        <w:trPr>
          <w:trHeight w:val="339"/>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t>Выбыло</w:t>
            </w: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35</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31</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32</w:t>
            </w:r>
          </w:p>
        </w:tc>
        <w:tc>
          <w:tcPr>
            <w:tcW w:w="1005" w:type="dxa"/>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21</w:t>
            </w:r>
          </w:p>
        </w:tc>
        <w:tc>
          <w:tcPr>
            <w:tcW w:w="1275" w:type="dxa"/>
            <w:vAlign w:val="center"/>
          </w:tcPr>
          <w:p w:rsidR="00C532E3" w:rsidRPr="004B3AB1" w:rsidRDefault="00AF37C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3</w:t>
            </w:r>
          </w:p>
        </w:tc>
      </w:tr>
      <w:tr w:rsidR="00C532E3" w:rsidRPr="00453E03" w:rsidTr="00323817">
        <w:trPr>
          <w:trHeight w:val="339"/>
        </w:trPr>
        <w:tc>
          <w:tcPr>
            <w:tcW w:w="2376" w:type="dxa"/>
            <w:tcBorders>
              <w:righ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b/>
                <w:sz w:val="24"/>
                <w:szCs w:val="24"/>
              </w:rPr>
            </w:pPr>
            <w:r w:rsidRPr="004B3AB1">
              <w:rPr>
                <w:rFonts w:ascii="Times New Roman" w:hAnsi="Times New Roman" w:cs="Times New Roman"/>
                <w:b/>
                <w:sz w:val="24"/>
                <w:szCs w:val="24"/>
              </w:rPr>
              <w:t>Миграционный прирост (+), убыль(-)</w:t>
            </w:r>
          </w:p>
        </w:tc>
        <w:tc>
          <w:tcPr>
            <w:tcW w:w="1407" w:type="dxa"/>
            <w:tcBorders>
              <w:left w:val="single" w:sz="4" w:space="0" w:color="auto"/>
            </w:tcBorders>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чел.</w:t>
            </w:r>
          </w:p>
        </w:tc>
        <w:tc>
          <w:tcPr>
            <w:tcW w:w="127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-27</w:t>
            </w:r>
          </w:p>
        </w:tc>
        <w:tc>
          <w:tcPr>
            <w:tcW w:w="1274"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-7</w:t>
            </w:r>
          </w:p>
        </w:tc>
        <w:tc>
          <w:tcPr>
            <w:tcW w:w="1135" w:type="dxa"/>
            <w:shd w:val="clear" w:color="auto" w:fill="auto"/>
            <w:vAlign w:val="center"/>
          </w:tcPr>
          <w:p w:rsidR="00C532E3" w:rsidRPr="004B3AB1" w:rsidRDefault="00C532E3" w:rsidP="00B933F8">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-26</w:t>
            </w:r>
          </w:p>
        </w:tc>
        <w:tc>
          <w:tcPr>
            <w:tcW w:w="1005" w:type="dxa"/>
            <w:shd w:val="clear" w:color="auto" w:fill="auto"/>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+1</w:t>
            </w:r>
          </w:p>
        </w:tc>
        <w:tc>
          <w:tcPr>
            <w:tcW w:w="1275" w:type="dxa"/>
            <w:vAlign w:val="center"/>
          </w:tcPr>
          <w:p w:rsidR="00C532E3" w:rsidRPr="004B3AB1" w:rsidRDefault="00C532E3" w:rsidP="00F73E56">
            <w:pPr>
              <w:spacing w:after="0" w:line="240" w:lineRule="atLeast"/>
              <w:jc w:val="center"/>
              <w:rPr>
                <w:rFonts w:ascii="Times New Roman" w:hAnsi="Times New Roman" w:cs="Times New Roman"/>
                <w:sz w:val="24"/>
                <w:szCs w:val="24"/>
              </w:rPr>
            </w:pPr>
            <w:r w:rsidRPr="004B3AB1">
              <w:rPr>
                <w:rFonts w:ascii="Times New Roman" w:hAnsi="Times New Roman" w:cs="Times New Roman"/>
                <w:sz w:val="24"/>
                <w:szCs w:val="24"/>
              </w:rPr>
              <w:t>+</w:t>
            </w:r>
            <w:r w:rsidR="00AF37C3" w:rsidRPr="004B3AB1">
              <w:rPr>
                <w:rFonts w:ascii="Times New Roman" w:hAnsi="Times New Roman" w:cs="Times New Roman"/>
                <w:sz w:val="24"/>
                <w:szCs w:val="24"/>
              </w:rPr>
              <w:t>7</w:t>
            </w:r>
          </w:p>
        </w:tc>
      </w:tr>
    </w:tbl>
    <w:p w:rsidR="00310616" w:rsidRPr="00453E03" w:rsidRDefault="00310616" w:rsidP="00F73E56">
      <w:pPr>
        <w:spacing w:after="0" w:line="240" w:lineRule="atLeast"/>
        <w:jc w:val="both"/>
        <w:rPr>
          <w:rFonts w:ascii="Times New Roman" w:hAnsi="Times New Roman" w:cs="Times New Roman"/>
          <w:sz w:val="24"/>
          <w:szCs w:val="24"/>
        </w:rPr>
      </w:pPr>
    </w:p>
    <w:p w:rsidR="00627542" w:rsidRPr="004B3AB1" w:rsidRDefault="00627542" w:rsidP="00F73E56">
      <w:pPr>
        <w:spacing w:after="0" w:line="240" w:lineRule="atLeast"/>
        <w:ind w:firstLine="567"/>
        <w:jc w:val="both"/>
        <w:rPr>
          <w:rFonts w:ascii="Times New Roman" w:hAnsi="Times New Roman" w:cs="Times New Roman"/>
          <w:sz w:val="24"/>
          <w:szCs w:val="24"/>
        </w:rPr>
      </w:pPr>
      <w:bookmarkStart w:id="0" w:name="_Toc169444755"/>
      <w:r w:rsidRPr="004B3AB1">
        <w:rPr>
          <w:rFonts w:ascii="Times New Roman" w:hAnsi="Times New Roman" w:cs="Times New Roman"/>
          <w:sz w:val="24"/>
          <w:szCs w:val="24"/>
        </w:rPr>
        <w:t xml:space="preserve">Баланс рождаемость-смертность в </w:t>
      </w:r>
      <w:r w:rsidR="00C134A2" w:rsidRPr="004B3AB1">
        <w:rPr>
          <w:rFonts w:ascii="Times New Roman" w:hAnsi="Times New Roman" w:cs="Times New Roman"/>
          <w:sz w:val="24"/>
          <w:szCs w:val="24"/>
        </w:rPr>
        <w:t xml:space="preserve">сельском </w:t>
      </w:r>
      <w:r w:rsidRPr="004B3AB1">
        <w:rPr>
          <w:rFonts w:ascii="Times New Roman" w:hAnsi="Times New Roman" w:cs="Times New Roman"/>
          <w:sz w:val="24"/>
          <w:szCs w:val="24"/>
        </w:rPr>
        <w:t>посел</w:t>
      </w:r>
      <w:r w:rsidR="00C134A2" w:rsidRPr="004B3AB1">
        <w:rPr>
          <w:rFonts w:ascii="Times New Roman" w:hAnsi="Times New Roman" w:cs="Times New Roman"/>
          <w:sz w:val="24"/>
          <w:szCs w:val="24"/>
        </w:rPr>
        <w:t>ении за период 201</w:t>
      </w:r>
      <w:r w:rsidR="007C3428" w:rsidRPr="004B3AB1">
        <w:rPr>
          <w:rFonts w:ascii="Times New Roman" w:hAnsi="Times New Roman" w:cs="Times New Roman"/>
          <w:sz w:val="24"/>
          <w:szCs w:val="24"/>
        </w:rPr>
        <w:t>8-2022</w:t>
      </w:r>
      <w:r w:rsidR="00C134A2" w:rsidRPr="004B3AB1">
        <w:rPr>
          <w:rFonts w:ascii="Times New Roman" w:hAnsi="Times New Roman" w:cs="Times New Roman"/>
          <w:sz w:val="24"/>
          <w:szCs w:val="24"/>
        </w:rPr>
        <w:t xml:space="preserve"> годы  имеет </w:t>
      </w:r>
      <w:r w:rsidR="00AF37C3" w:rsidRPr="004B3AB1">
        <w:rPr>
          <w:rFonts w:ascii="Times New Roman" w:hAnsi="Times New Roman" w:cs="Times New Roman"/>
          <w:sz w:val="24"/>
          <w:szCs w:val="24"/>
        </w:rPr>
        <w:t xml:space="preserve">отрицательное </w:t>
      </w:r>
      <w:r w:rsidR="00C134A2" w:rsidRPr="004B3AB1">
        <w:rPr>
          <w:rFonts w:ascii="Times New Roman" w:hAnsi="Times New Roman" w:cs="Times New Roman"/>
          <w:sz w:val="24"/>
          <w:szCs w:val="24"/>
        </w:rPr>
        <w:t xml:space="preserve"> значение</w:t>
      </w:r>
      <w:r w:rsidRPr="004B3AB1">
        <w:rPr>
          <w:rFonts w:ascii="Times New Roman" w:hAnsi="Times New Roman" w:cs="Times New Roman"/>
          <w:sz w:val="24"/>
          <w:szCs w:val="24"/>
        </w:rPr>
        <w:t xml:space="preserve">: число </w:t>
      </w:r>
      <w:r w:rsidR="00D15060" w:rsidRPr="004B3AB1">
        <w:rPr>
          <w:rFonts w:ascii="Times New Roman" w:hAnsi="Times New Roman" w:cs="Times New Roman"/>
          <w:sz w:val="24"/>
          <w:szCs w:val="24"/>
        </w:rPr>
        <w:t>умерших</w:t>
      </w:r>
      <w:r w:rsidR="005719A0" w:rsidRPr="004B3AB1">
        <w:rPr>
          <w:rFonts w:ascii="Times New Roman" w:hAnsi="Times New Roman" w:cs="Times New Roman"/>
          <w:sz w:val="24"/>
          <w:szCs w:val="24"/>
        </w:rPr>
        <w:t xml:space="preserve"> </w:t>
      </w:r>
      <w:r w:rsidRPr="004B3AB1">
        <w:rPr>
          <w:rFonts w:ascii="Times New Roman" w:hAnsi="Times New Roman" w:cs="Times New Roman"/>
          <w:sz w:val="24"/>
          <w:szCs w:val="24"/>
        </w:rPr>
        <w:t xml:space="preserve"> превышает число </w:t>
      </w:r>
      <w:r w:rsidR="00AF37C3" w:rsidRPr="004B3AB1">
        <w:rPr>
          <w:rFonts w:ascii="Times New Roman" w:hAnsi="Times New Roman" w:cs="Times New Roman"/>
          <w:sz w:val="24"/>
          <w:szCs w:val="24"/>
        </w:rPr>
        <w:t xml:space="preserve">родившихся. </w:t>
      </w:r>
      <w:r w:rsidRPr="004B3AB1">
        <w:rPr>
          <w:rFonts w:ascii="Times New Roman" w:hAnsi="Times New Roman" w:cs="Times New Roman"/>
          <w:sz w:val="24"/>
          <w:szCs w:val="24"/>
        </w:rPr>
        <w:t>При этом процесс естественной убыли населения за 201</w:t>
      </w:r>
      <w:r w:rsidR="00AF37C3" w:rsidRPr="004B3AB1">
        <w:rPr>
          <w:rFonts w:ascii="Times New Roman" w:hAnsi="Times New Roman" w:cs="Times New Roman"/>
          <w:sz w:val="24"/>
          <w:szCs w:val="24"/>
        </w:rPr>
        <w:t>8-2022</w:t>
      </w:r>
      <w:r w:rsidRPr="004B3AB1">
        <w:rPr>
          <w:rFonts w:ascii="Times New Roman" w:hAnsi="Times New Roman" w:cs="Times New Roman"/>
          <w:sz w:val="24"/>
          <w:szCs w:val="24"/>
        </w:rPr>
        <w:t xml:space="preserve"> годы значительно увеличился. </w:t>
      </w:r>
    </w:p>
    <w:p w:rsidR="00627542" w:rsidRPr="00BB1B93" w:rsidRDefault="00627542" w:rsidP="00F73E56">
      <w:pPr>
        <w:pStyle w:val="Iauiue1"/>
        <w:spacing w:line="240" w:lineRule="atLeast"/>
        <w:ind w:firstLine="567"/>
        <w:jc w:val="both"/>
        <w:rPr>
          <w:sz w:val="24"/>
          <w:szCs w:val="24"/>
        </w:rPr>
      </w:pPr>
      <w:r w:rsidRPr="004B3AB1">
        <w:rPr>
          <w:sz w:val="24"/>
          <w:szCs w:val="24"/>
        </w:rPr>
        <w:t xml:space="preserve">Миграционная ситуация в </w:t>
      </w:r>
      <w:r w:rsidR="00052B6F" w:rsidRPr="004B3AB1">
        <w:rPr>
          <w:sz w:val="24"/>
          <w:szCs w:val="24"/>
        </w:rPr>
        <w:t xml:space="preserve">сельском </w:t>
      </w:r>
      <w:r w:rsidRPr="004B3AB1">
        <w:rPr>
          <w:sz w:val="24"/>
          <w:szCs w:val="24"/>
        </w:rPr>
        <w:t xml:space="preserve">поселении складывается в сторону выбытия населения. За </w:t>
      </w:r>
      <w:r w:rsidR="00052B6F" w:rsidRPr="004B3AB1">
        <w:rPr>
          <w:sz w:val="24"/>
          <w:szCs w:val="24"/>
        </w:rPr>
        <w:t xml:space="preserve">период </w:t>
      </w:r>
      <w:r w:rsidRPr="004B3AB1">
        <w:rPr>
          <w:sz w:val="24"/>
          <w:szCs w:val="24"/>
        </w:rPr>
        <w:t>201</w:t>
      </w:r>
      <w:r w:rsidR="00AF37C3" w:rsidRPr="004B3AB1">
        <w:rPr>
          <w:sz w:val="24"/>
          <w:szCs w:val="24"/>
        </w:rPr>
        <w:t>8 -  2020</w:t>
      </w:r>
      <w:r w:rsidRPr="004B3AB1">
        <w:rPr>
          <w:sz w:val="24"/>
          <w:szCs w:val="24"/>
        </w:rPr>
        <w:t xml:space="preserve"> годы миграционный отток населения составил 9</w:t>
      </w:r>
      <w:r w:rsidR="00AF37C3" w:rsidRPr="004B3AB1">
        <w:rPr>
          <w:sz w:val="24"/>
          <w:szCs w:val="24"/>
        </w:rPr>
        <w:t>8 человек</w:t>
      </w:r>
      <w:r w:rsidRPr="004B3AB1">
        <w:rPr>
          <w:sz w:val="24"/>
          <w:szCs w:val="24"/>
        </w:rPr>
        <w:t>.</w:t>
      </w:r>
      <w:r w:rsidRPr="00453E03">
        <w:rPr>
          <w:sz w:val="24"/>
          <w:szCs w:val="24"/>
        </w:rPr>
        <w:t xml:space="preserve"> </w:t>
      </w:r>
    </w:p>
    <w:p w:rsidR="00FC0663" w:rsidRPr="00453E03" w:rsidRDefault="00FC0663" w:rsidP="00F73E56">
      <w:pPr>
        <w:spacing w:after="0" w:line="240" w:lineRule="atLeast"/>
        <w:rPr>
          <w:rFonts w:ascii="Times New Roman" w:hAnsi="Times New Roman" w:cs="Times New Roman"/>
        </w:rPr>
      </w:pPr>
    </w:p>
    <w:p w:rsidR="004A257F" w:rsidRPr="00F81AF6" w:rsidRDefault="004A257F" w:rsidP="00F73E56">
      <w:pPr>
        <w:pStyle w:val="a6"/>
        <w:spacing w:before="0" w:after="0" w:line="240" w:lineRule="atLeast"/>
        <w:contextualSpacing/>
        <w:jc w:val="both"/>
        <w:rPr>
          <w:rFonts w:ascii="Times New Roman" w:hAnsi="Times New Roman" w:cs="Times New Roman"/>
          <w:b/>
          <w:color w:val="auto"/>
        </w:rPr>
      </w:pPr>
      <w:r w:rsidRPr="00F81AF6">
        <w:rPr>
          <w:rFonts w:ascii="Times New Roman" w:hAnsi="Times New Roman" w:cs="Times New Roman"/>
          <w:b/>
          <w:color w:val="auto"/>
        </w:rPr>
        <w:t>Объекты  экономики сельского поселения</w:t>
      </w:r>
    </w:p>
    <w:p w:rsidR="004A257F" w:rsidRPr="00F81AF6" w:rsidRDefault="004A257F" w:rsidP="00F73E56">
      <w:pPr>
        <w:spacing w:after="0" w:line="240" w:lineRule="atLeast"/>
        <w:jc w:val="both"/>
        <w:rPr>
          <w:rFonts w:ascii="Times New Roman" w:hAnsi="Times New Roman" w:cs="Times New Roman"/>
          <w:b/>
          <w:sz w:val="24"/>
          <w:szCs w:val="24"/>
        </w:rPr>
      </w:pPr>
    </w:p>
    <w:p w:rsidR="004A257F" w:rsidRPr="00453E03" w:rsidRDefault="004A257F" w:rsidP="00F73E56">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Сельское хозяйство явля</w:t>
      </w:r>
      <w:r w:rsidR="005D3CD0" w:rsidRPr="00F81AF6">
        <w:rPr>
          <w:rFonts w:ascii="Times New Roman" w:hAnsi="Times New Roman" w:cs="Times New Roman"/>
          <w:sz w:val="24"/>
          <w:szCs w:val="24"/>
        </w:rPr>
        <w:t>ется одной из ведущих отраслей Новокривошеинск</w:t>
      </w:r>
      <w:r w:rsidRPr="00F81AF6">
        <w:rPr>
          <w:rFonts w:ascii="Times New Roman" w:hAnsi="Times New Roman" w:cs="Times New Roman"/>
          <w:sz w:val="24"/>
          <w:szCs w:val="24"/>
        </w:rPr>
        <w:t>ого сельского поселения.</w:t>
      </w:r>
      <w:r w:rsidRPr="00453E03">
        <w:rPr>
          <w:rFonts w:ascii="Times New Roman" w:hAnsi="Times New Roman" w:cs="Times New Roman"/>
          <w:sz w:val="24"/>
          <w:szCs w:val="24"/>
        </w:rPr>
        <w:t xml:space="preserve"> </w:t>
      </w:r>
    </w:p>
    <w:p w:rsidR="004A257F" w:rsidRPr="00453E03" w:rsidRDefault="004A257F" w:rsidP="00F73E56">
      <w:pPr>
        <w:spacing w:after="0" w:line="240" w:lineRule="atLeast"/>
        <w:jc w:val="both"/>
        <w:rPr>
          <w:rFonts w:ascii="Times New Roman" w:hAnsi="Times New Roman" w:cs="Times New Roman"/>
          <w:sz w:val="24"/>
          <w:szCs w:val="24"/>
        </w:rPr>
      </w:pPr>
    </w:p>
    <w:p w:rsidR="004A257F" w:rsidRPr="00453E03" w:rsidRDefault="004A257F"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Сельскохозяйственное предприятие</w:t>
      </w:r>
    </w:p>
    <w:p w:rsidR="00F81AF6" w:rsidRPr="00F81AF6" w:rsidRDefault="00F81AF6" w:rsidP="00F73E56">
      <w:pPr>
        <w:spacing w:after="0" w:line="240" w:lineRule="atLeast"/>
        <w:jc w:val="both"/>
        <w:rPr>
          <w:rFonts w:ascii="PT Sans" w:hAnsi="PT Sans"/>
          <w:sz w:val="25"/>
          <w:szCs w:val="25"/>
          <w:shd w:val="clear" w:color="auto" w:fill="FFFFFF"/>
        </w:rPr>
      </w:pPr>
      <w:r>
        <w:rPr>
          <w:rFonts w:ascii="PT Sans" w:hAnsi="PT Sans"/>
          <w:sz w:val="25"/>
          <w:szCs w:val="25"/>
          <w:shd w:val="clear" w:color="auto" w:fill="FFFFFF"/>
        </w:rPr>
        <w:tab/>
      </w:r>
      <w:r w:rsidRPr="00F81AF6">
        <w:rPr>
          <w:rFonts w:ascii="PT Sans" w:hAnsi="PT Sans"/>
          <w:sz w:val="25"/>
          <w:szCs w:val="25"/>
          <w:shd w:val="clear" w:color="auto" w:fill="FFFFFF"/>
        </w:rPr>
        <w:t>Сельскохозяйственный производственный кооператив «Кривошеинский» образован в июне 2002 года на производственной базе бывшего коллективного сельскохозяйственного предприятия «Кривошеинский».</w:t>
      </w:r>
      <w:r w:rsidRPr="00F81AF6">
        <w:rPr>
          <w:rFonts w:ascii="PT Sans" w:hAnsi="PT Sans"/>
          <w:sz w:val="25"/>
          <w:szCs w:val="25"/>
        </w:rPr>
        <w:br/>
      </w:r>
      <w:r w:rsidRPr="00F81AF6">
        <w:rPr>
          <w:rFonts w:ascii="PT Sans" w:hAnsi="PT Sans"/>
          <w:sz w:val="25"/>
          <w:szCs w:val="25"/>
          <w:shd w:val="clear" w:color="auto" w:fill="FFFFFF"/>
        </w:rPr>
        <w:t>Основой производственной деятельности хозяйства является молочное животноводство.</w:t>
      </w:r>
      <w:r w:rsidRPr="00F81AF6">
        <w:rPr>
          <w:rFonts w:ascii="PT Sans" w:hAnsi="PT Sans"/>
          <w:sz w:val="25"/>
          <w:szCs w:val="25"/>
        </w:rPr>
        <w:br/>
      </w:r>
      <w:r w:rsidRPr="00F81AF6">
        <w:rPr>
          <w:rFonts w:ascii="PT Sans" w:hAnsi="PT Sans"/>
          <w:sz w:val="25"/>
          <w:szCs w:val="25"/>
          <w:shd w:val="clear" w:color="auto" w:fill="FFFFFF"/>
        </w:rPr>
        <w:t>СПК «Кривошеинский» – второе по величине и производственным показателям сельскохозяйственное предприятие в Кривошеинском районе. В хозяйстве производится 9% от всей продукции, производимой сельхозпредприятиями района. Среднесписочная численность работников за 20</w:t>
      </w:r>
      <w:r>
        <w:rPr>
          <w:rFonts w:ascii="PT Sans" w:hAnsi="PT Sans"/>
          <w:sz w:val="25"/>
          <w:szCs w:val="25"/>
          <w:shd w:val="clear" w:color="auto" w:fill="FFFFFF"/>
        </w:rPr>
        <w:t>21</w:t>
      </w:r>
      <w:r w:rsidRPr="00F81AF6">
        <w:rPr>
          <w:rFonts w:ascii="PT Sans" w:hAnsi="PT Sans"/>
          <w:sz w:val="25"/>
          <w:szCs w:val="25"/>
          <w:shd w:val="clear" w:color="auto" w:fill="FFFFFF"/>
        </w:rPr>
        <w:t xml:space="preserve"> год составила 46 человек.</w:t>
      </w:r>
    </w:p>
    <w:p w:rsidR="00F81AF6" w:rsidRPr="00D15CA7"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Pr="00F81AF6">
        <w:rPr>
          <w:rFonts w:ascii="Times New Roman" w:hAnsi="Times New Roman" w:cs="Times New Roman"/>
          <w:sz w:val="24"/>
          <w:szCs w:val="24"/>
        </w:rPr>
        <w:t>Основной произ</w:t>
      </w:r>
      <w:r w:rsidR="00984812" w:rsidRPr="00F81AF6">
        <w:rPr>
          <w:rFonts w:ascii="Times New Roman" w:hAnsi="Times New Roman" w:cs="Times New Roman"/>
          <w:sz w:val="24"/>
          <w:szCs w:val="24"/>
        </w:rPr>
        <w:t>водственной д</w:t>
      </w:r>
      <w:r w:rsidR="00D15CA7">
        <w:rPr>
          <w:rFonts w:ascii="Times New Roman" w:hAnsi="Times New Roman" w:cs="Times New Roman"/>
          <w:sz w:val="24"/>
          <w:szCs w:val="24"/>
        </w:rPr>
        <w:t>еятельностью СПК «Кривошеинский</w:t>
      </w:r>
      <w:r w:rsidRPr="00F81AF6">
        <w:rPr>
          <w:rFonts w:ascii="Times New Roman" w:hAnsi="Times New Roman" w:cs="Times New Roman"/>
          <w:sz w:val="24"/>
          <w:szCs w:val="24"/>
        </w:rPr>
        <w:t>» в животноводстве является молочное</w:t>
      </w:r>
      <w:r w:rsidR="00984812" w:rsidRPr="00F81AF6">
        <w:rPr>
          <w:rFonts w:ascii="Times New Roman" w:hAnsi="Times New Roman" w:cs="Times New Roman"/>
          <w:sz w:val="24"/>
          <w:szCs w:val="24"/>
        </w:rPr>
        <w:t xml:space="preserve"> </w:t>
      </w:r>
      <w:r w:rsidRPr="00F81AF6">
        <w:rPr>
          <w:rFonts w:ascii="Times New Roman" w:hAnsi="Times New Roman" w:cs="Times New Roman"/>
          <w:sz w:val="24"/>
          <w:szCs w:val="24"/>
        </w:rPr>
        <w:t>- мясное  направление, в растениеводстве – выращивание зерна на продажу и корм скоту, заготовка кормов для КРС.</w:t>
      </w:r>
      <w:r w:rsidR="00D15CA7">
        <w:rPr>
          <w:rFonts w:ascii="Times New Roman" w:hAnsi="Times New Roman" w:cs="Times New Roman"/>
          <w:sz w:val="24"/>
          <w:szCs w:val="24"/>
        </w:rPr>
        <w:t xml:space="preserve"> </w:t>
      </w:r>
      <w:r w:rsidR="00F81AF6" w:rsidRPr="00F81AF6">
        <w:rPr>
          <w:rFonts w:ascii="PT Sans" w:hAnsi="PT Sans"/>
          <w:sz w:val="25"/>
          <w:szCs w:val="25"/>
          <w:shd w:val="clear" w:color="auto" w:fill="FFFFFF"/>
        </w:rPr>
        <w:t>Ежегодно кормозаготовительная кампания в хозяйстве проходит слаженно, что позволяет получить около 40 центров кормовых единиц грубых и сочных кормов высокого качества на условную голову скота.</w:t>
      </w:r>
    </w:p>
    <w:p w:rsidR="00F81AF6" w:rsidRPr="00F81AF6" w:rsidRDefault="00F81AF6" w:rsidP="00F73E56">
      <w:pPr>
        <w:spacing w:after="0" w:line="240" w:lineRule="atLeast"/>
        <w:jc w:val="both"/>
        <w:rPr>
          <w:rFonts w:ascii="PT Sans" w:hAnsi="PT Sans"/>
          <w:sz w:val="25"/>
          <w:szCs w:val="25"/>
          <w:shd w:val="clear" w:color="auto" w:fill="FFFFFF"/>
        </w:rPr>
      </w:pPr>
      <w:r>
        <w:rPr>
          <w:rFonts w:ascii="PT Sans" w:hAnsi="PT Sans"/>
          <w:sz w:val="25"/>
          <w:szCs w:val="25"/>
          <w:shd w:val="clear" w:color="auto" w:fill="FFFFFF"/>
        </w:rPr>
        <w:tab/>
      </w:r>
      <w:r w:rsidRPr="00F81AF6">
        <w:rPr>
          <w:rFonts w:ascii="PT Sans" w:hAnsi="PT Sans"/>
          <w:sz w:val="25"/>
          <w:szCs w:val="25"/>
          <w:shd w:val="clear" w:color="auto" w:fill="FFFFFF"/>
        </w:rPr>
        <w:t>Уровень рентабельности СПК «Кривошеинский» в последние годы составляет в пределах 10%. Рентабельно производство молока (29,3%) и зерна (11,4%), реализация мяса дает убытки. Прибыль за 20</w:t>
      </w:r>
      <w:r>
        <w:rPr>
          <w:rFonts w:ascii="PT Sans" w:hAnsi="PT Sans"/>
          <w:sz w:val="25"/>
          <w:szCs w:val="25"/>
          <w:shd w:val="clear" w:color="auto" w:fill="FFFFFF"/>
        </w:rPr>
        <w:t>21</w:t>
      </w:r>
      <w:r w:rsidRPr="00F81AF6">
        <w:rPr>
          <w:rFonts w:ascii="PT Sans" w:hAnsi="PT Sans"/>
          <w:sz w:val="25"/>
          <w:szCs w:val="25"/>
          <w:shd w:val="clear" w:color="auto" w:fill="FFFFFF"/>
        </w:rPr>
        <w:t xml:space="preserve"> год составила 5,6 млн рублей. Чистые активы предприятия за последние три года увеличились на 10% и составили на 1 января 202</w:t>
      </w:r>
      <w:r>
        <w:rPr>
          <w:rFonts w:ascii="PT Sans" w:hAnsi="PT Sans"/>
          <w:sz w:val="25"/>
          <w:szCs w:val="25"/>
          <w:shd w:val="clear" w:color="auto" w:fill="FFFFFF"/>
        </w:rPr>
        <w:t>1</w:t>
      </w:r>
      <w:r w:rsidRPr="00F81AF6">
        <w:rPr>
          <w:rFonts w:ascii="PT Sans" w:hAnsi="PT Sans"/>
          <w:sz w:val="25"/>
          <w:szCs w:val="25"/>
          <w:shd w:val="clear" w:color="auto" w:fill="FFFFFF"/>
        </w:rPr>
        <w:t xml:space="preserve"> года 146 млн рублей.</w:t>
      </w:r>
    </w:p>
    <w:p w:rsidR="004A257F" w:rsidRPr="00453E03" w:rsidRDefault="00F81AF6" w:rsidP="00F73E5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4A257F" w:rsidRPr="00453E03">
        <w:rPr>
          <w:rFonts w:ascii="Times New Roman" w:hAnsi="Times New Roman" w:cs="Times New Roman"/>
          <w:sz w:val="24"/>
          <w:szCs w:val="24"/>
        </w:rPr>
        <w:t>Имеющийся  экономический потенциал позволяет СПК «</w:t>
      </w:r>
      <w:r>
        <w:rPr>
          <w:rFonts w:ascii="Times New Roman" w:hAnsi="Times New Roman" w:cs="Times New Roman"/>
          <w:sz w:val="24"/>
          <w:szCs w:val="24"/>
        </w:rPr>
        <w:t>Кривошеинский</w:t>
      </w:r>
      <w:r w:rsidR="004A257F" w:rsidRPr="00453E03">
        <w:rPr>
          <w:rFonts w:ascii="Times New Roman" w:hAnsi="Times New Roman" w:cs="Times New Roman"/>
          <w:sz w:val="24"/>
          <w:szCs w:val="24"/>
        </w:rPr>
        <w:t>» и дальше наращивать производство сельскохозяйственной продукции и повышать её рентабельность.</w:t>
      </w:r>
    </w:p>
    <w:p w:rsidR="004A257F" w:rsidRPr="00453E03" w:rsidRDefault="004A257F" w:rsidP="00590620">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p>
    <w:p w:rsidR="00AF5CCA" w:rsidRPr="00453E03" w:rsidRDefault="00AF5CCA" w:rsidP="00052B6F">
      <w:pPr>
        <w:spacing w:after="0" w:line="240" w:lineRule="atLeast"/>
        <w:jc w:val="both"/>
        <w:rPr>
          <w:rFonts w:ascii="Times New Roman" w:hAnsi="Times New Roman" w:cs="Times New Roman"/>
          <w:sz w:val="24"/>
          <w:szCs w:val="24"/>
        </w:rPr>
      </w:pPr>
    </w:p>
    <w:p w:rsidR="004A257F" w:rsidRPr="00F81AF6" w:rsidRDefault="004A257F" w:rsidP="00052B6F">
      <w:pPr>
        <w:spacing w:after="0" w:line="240" w:lineRule="atLeast"/>
        <w:jc w:val="both"/>
        <w:rPr>
          <w:rFonts w:ascii="Times New Roman" w:hAnsi="Times New Roman" w:cs="Times New Roman"/>
          <w:b/>
          <w:sz w:val="24"/>
          <w:szCs w:val="24"/>
        </w:rPr>
      </w:pPr>
      <w:r w:rsidRPr="00F81AF6">
        <w:rPr>
          <w:rFonts w:ascii="Times New Roman" w:hAnsi="Times New Roman" w:cs="Times New Roman"/>
          <w:b/>
          <w:sz w:val="24"/>
          <w:szCs w:val="24"/>
        </w:rPr>
        <w:t>Личное подсобное хозяйство граждан</w:t>
      </w:r>
      <w:r w:rsidR="007F314D" w:rsidRPr="00F81AF6">
        <w:rPr>
          <w:rFonts w:ascii="Times New Roman" w:hAnsi="Times New Roman" w:cs="Times New Roman"/>
          <w:b/>
          <w:sz w:val="24"/>
          <w:szCs w:val="24"/>
        </w:rPr>
        <w:t xml:space="preserve"> и индивидуальное предпринимательство</w:t>
      </w:r>
    </w:p>
    <w:p w:rsidR="004A257F" w:rsidRPr="00F81AF6" w:rsidRDefault="004A257F"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 xml:space="preserve"> Наряду с сельскохозяйственным производственным ко</w:t>
      </w:r>
      <w:r w:rsidR="00052B6F" w:rsidRPr="00F81AF6">
        <w:rPr>
          <w:rFonts w:ascii="Times New Roman" w:hAnsi="Times New Roman" w:cs="Times New Roman"/>
          <w:sz w:val="24"/>
          <w:szCs w:val="24"/>
        </w:rPr>
        <w:t>оперативом  в сельском поселении</w:t>
      </w:r>
      <w:r w:rsidRPr="00F81AF6">
        <w:rPr>
          <w:rFonts w:ascii="Times New Roman" w:hAnsi="Times New Roman" w:cs="Times New Roman"/>
          <w:sz w:val="24"/>
          <w:szCs w:val="24"/>
        </w:rPr>
        <w:t xml:space="preserve"> сельскохозяйственную продукцию производят и личные подсобные хозяйства граждан. В личных </w:t>
      </w:r>
      <w:r w:rsidR="00D15060" w:rsidRPr="00F81AF6">
        <w:rPr>
          <w:rFonts w:ascii="Times New Roman" w:hAnsi="Times New Roman" w:cs="Times New Roman"/>
          <w:sz w:val="24"/>
          <w:szCs w:val="24"/>
        </w:rPr>
        <w:t xml:space="preserve"> </w:t>
      </w:r>
      <w:r w:rsidRPr="00F81AF6">
        <w:rPr>
          <w:rFonts w:ascii="Times New Roman" w:hAnsi="Times New Roman" w:cs="Times New Roman"/>
          <w:sz w:val="24"/>
          <w:szCs w:val="24"/>
        </w:rPr>
        <w:t xml:space="preserve">подворьях </w:t>
      </w:r>
      <w:r w:rsidR="00D15060" w:rsidRPr="00F81AF6">
        <w:rPr>
          <w:rFonts w:ascii="Times New Roman" w:hAnsi="Times New Roman" w:cs="Times New Roman"/>
          <w:sz w:val="24"/>
          <w:szCs w:val="24"/>
        </w:rPr>
        <w:t xml:space="preserve"> </w:t>
      </w:r>
      <w:r w:rsidRPr="00F81AF6">
        <w:rPr>
          <w:rFonts w:ascii="Times New Roman" w:hAnsi="Times New Roman" w:cs="Times New Roman"/>
          <w:sz w:val="24"/>
          <w:szCs w:val="24"/>
        </w:rPr>
        <w:t>граждан</w:t>
      </w:r>
      <w:r w:rsidR="00D15060" w:rsidRPr="00F81AF6">
        <w:rPr>
          <w:rFonts w:ascii="Times New Roman" w:hAnsi="Times New Roman" w:cs="Times New Roman"/>
          <w:sz w:val="24"/>
          <w:szCs w:val="24"/>
        </w:rPr>
        <w:t xml:space="preserve">  </w:t>
      </w:r>
      <w:r w:rsidR="00D6385A" w:rsidRPr="00F81AF6">
        <w:rPr>
          <w:rFonts w:ascii="Times New Roman" w:hAnsi="Times New Roman" w:cs="Times New Roman"/>
          <w:sz w:val="24"/>
          <w:szCs w:val="24"/>
        </w:rPr>
        <w:t xml:space="preserve"> содержат</w:t>
      </w:r>
      <w:r w:rsidR="00D15060" w:rsidRPr="00F81AF6">
        <w:rPr>
          <w:rFonts w:ascii="Times New Roman" w:hAnsi="Times New Roman" w:cs="Times New Roman"/>
          <w:sz w:val="24"/>
          <w:szCs w:val="24"/>
        </w:rPr>
        <w:t>ся</w:t>
      </w:r>
      <w:r w:rsidRPr="00F81AF6">
        <w:rPr>
          <w:rFonts w:ascii="Times New Roman" w:hAnsi="Times New Roman" w:cs="Times New Roman"/>
          <w:sz w:val="24"/>
          <w:szCs w:val="24"/>
        </w:rPr>
        <w:t>: крупно</w:t>
      </w:r>
      <w:r w:rsidR="00D6385A" w:rsidRPr="00F81AF6">
        <w:rPr>
          <w:rFonts w:ascii="Times New Roman" w:hAnsi="Times New Roman" w:cs="Times New Roman"/>
          <w:sz w:val="24"/>
          <w:szCs w:val="24"/>
        </w:rPr>
        <w:t xml:space="preserve"> </w:t>
      </w:r>
      <w:r w:rsidRPr="00F81AF6">
        <w:rPr>
          <w:rFonts w:ascii="Times New Roman" w:hAnsi="Times New Roman" w:cs="Times New Roman"/>
          <w:sz w:val="24"/>
          <w:szCs w:val="24"/>
        </w:rPr>
        <w:t>-</w:t>
      </w:r>
      <w:r w:rsidR="007C3428" w:rsidRPr="00F81AF6">
        <w:rPr>
          <w:rFonts w:ascii="Times New Roman" w:hAnsi="Times New Roman" w:cs="Times New Roman"/>
          <w:sz w:val="24"/>
          <w:szCs w:val="24"/>
        </w:rPr>
        <w:t xml:space="preserve"> рогатый скот, свин</w:t>
      </w:r>
      <w:r w:rsidR="00D15060" w:rsidRPr="00F81AF6">
        <w:rPr>
          <w:rFonts w:ascii="Times New Roman" w:hAnsi="Times New Roman" w:cs="Times New Roman"/>
          <w:sz w:val="24"/>
          <w:szCs w:val="24"/>
        </w:rPr>
        <w:t>ьи</w:t>
      </w:r>
      <w:r w:rsidRPr="00F81AF6">
        <w:rPr>
          <w:rFonts w:ascii="Times New Roman" w:hAnsi="Times New Roman" w:cs="Times New Roman"/>
          <w:sz w:val="24"/>
          <w:szCs w:val="24"/>
        </w:rPr>
        <w:t xml:space="preserve">, </w:t>
      </w:r>
      <w:r w:rsidR="00D15060" w:rsidRPr="00F81AF6">
        <w:rPr>
          <w:rFonts w:ascii="Times New Roman" w:hAnsi="Times New Roman" w:cs="Times New Roman"/>
          <w:sz w:val="24"/>
          <w:szCs w:val="24"/>
        </w:rPr>
        <w:t xml:space="preserve">козы, </w:t>
      </w:r>
      <w:r w:rsidRPr="00F81AF6">
        <w:rPr>
          <w:rFonts w:ascii="Times New Roman" w:hAnsi="Times New Roman" w:cs="Times New Roman"/>
          <w:sz w:val="24"/>
          <w:szCs w:val="24"/>
        </w:rPr>
        <w:t>овц</w:t>
      </w:r>
      <w:r w:rsidR="00D15060" w:rsidRPr="00F81AF6">
        <w:rPr>
          <w:rFonts w:ascii="Times New Roman" w:hAnsi="Times New Roman" w:cs="Times New Roman"/>
          <w:sz w:val="24"/>
          <w:szCs w:val="24"/>
        </w:rPr>
        <w:t>ы, лошади, домашняя</w:t>
      </w:r>
      <w:r w:rsidRPr="00F81AF6">
        <w:rPr>
          <w:rFonts w:ascii="Times New Roman" w:hAnsi="Times New Roman" w:cs="Times New Roman"/>
          <w:sz w:val="24"/>
          <w:szCs w:val="24"/>
        </w:rPr>
        <w:t xml:space="preserve"> птиц</w:t>
      </w:r>
      <w:r w:rsidR="00D15060" w:rsidRPr="00F81AF6">
        <w:rPr>
          <w:rFonts w:ascii="Times New Roman" w:hAnsi="Times New Roman" w:cs="Times New Roman"/>
          <w:sz w:val="24"/>
          <w:szCs w:val="24"/>
        </w:rPr>
        <w:t>а</w:t>
      </w:r>
      <w:r w:rsidRPr="00F81AF6">
        <w:rPr>
          <w:rFonts w:ascii="Times New Roman" w:hAnsi="Times New Roman" w:cs="Times New Roman"/>
          <w:sz w:val="24"/>
          <w:szCs w:val="24"/>
        </w:rPr>
        <w:t xml:space="preserve">. Граждане поселения </w:t>
      </w:r>
      <w:r w:rsidR="00D6385A" w:rsidRPr="00F81AF6">
        <w:rPr>
          <w:rFonts w:ascii="Times New Roman" w:hAnsi="Times New Roman" w:cs="Times New Roman"/>
          <w:sz w:val="24"/>
          <w:szCs w:val="24"/>
        </w:rPr>
        <w:t xml:space="preserve"> </w:t>
      </w:r>
      <w:r w:rsidRPr="00F81AF6">
        <w:rPr>
          <w:rFonts w:ascii="Times New Roman" w:hAnsi="Times New Roman" w:cs="Times New Roman"/>
          <w:sz w:val="24"/>
          <w:szCs w:val="24"/>
        </w:rPr>
        <w:t xml:space="preserve">занимаются  пчеловодством. На приусадебных участках выращиваются овощи, ягоды. Продукты </w:t>
      </w:r>
      <w:r w:rsidR="00D15060" w:rsidRPr="00F81AF6">
        <w:rPr>
          <w:rFonts w:ascii="Times New Roman" w:hAnsi="Times New Roman" w:cs="Times New Roman"/>
          <w:sz w:val="24"/>
          <w:szCs w:val="24"/>
        </w:rPr>
        <w:t xml:space="preserve"> личного  подсобного </w:t>
      </w:r>
      <w:r w:rsidRPr="00F81AF6">
        <w:rPr>
          <w:rFonts w:ascii="Times New Roman" w:hAnsi="Times New Roman" w:cs="Times New Roman"/>
          <w:sz w:val="24"/>
          <w:szCs w:val="24"/>
        </w:rPr>
        <w:t xml:space="preserve"> хозяйства (мясо, молоко, масло, сметана, творог, яйцо) являются продуктами питания в </w:t>
      </w:r>
      <w:r w:rsidR="00D15060" w:rsidRPr="00F81AF6">
        <w:rPr>
          <w:rFonts w:ascii="Times New Roman" w:hAnsi="Times New Roman" w:cs="Times New Roman"/>
          <w:sz w:val="24"/>
          <w:szCs w:val="24"/>
        </w:rPr>
        <w:t xml:space="preserve"> семьях </w:t>
      </w:r>
      <w:r w:rsidRPr="00F81AF6">
        <w:rPr>
          <w:rFonts w:ascii="Times New Roman" w:hAnsi="Times New Roman" w:cs="Times New Roman"/>
          <w:sz w:val="24"/>
          <w:szCs w:val="24"/>
        </w:rPr>
        <w:t xml:space="preserve">хозяйства. </w:t>
      </w:r>
      <w:r w:rsidR="00D6385A" w:rsidRPr="00F81AF6">
        <w:rPr>
          <w:rFonts w:ascii="Times New Roman" w:hAnsi="Times New Roman" w:cs="Times New Roman"/>
          <w:sz w:val="24"/>
          <w:szCs w:val="24"/>
        </w:rPr>
        <w:t xml:space="preserve"> </w:t>
      </w:r>
      <w:r w:rsidRPr="00F81AF6">
        <w:rPr>
          <w:rFonts w:ascii="Times New Roman" w:hAnsi="Times New Roman" w:cs="Times New Roman"/>
          <w:sz w:val="24"/>
          <w:szCs w:val="24"/>
        </w:rPr>
        <w:t>Излишки произведенной и выращенной продукции реализуются на ежемесячных  районных ярмарках, что является дополнительным доходом к заработной плате, пенсиям.</w:t>
      </w:r>
    </w:p>
    <w:p w:rsidR="004A257F" w:rsidRPr="00F81AF6" w:rsidRDefault="007F314D" w:rsidP="00052B6F">
      <w:pPr>
        <w:spacing w:after="0" w:line="240" w:lineRule="atLeast"/>
        <w:jc w:val="both"/>
        <w:rPr>
          <w:rFonts w:ascii="Times New Roman" w:hAnsi="Times New Roman" w:cs="Times New Roman"/>
          <w:sz w:val="20"/>
          <w:szCs w:val="20"/>
        </w:rPr>
      </w:pPr>
      <w:r w:rsidRPr="00F81AF6">
        <w:rPr>
          <w:rFonts w:ascii="Times New Roman" w:hAnsi="Times New Roman" w:cs="Times New Roman"/>
          <w:sz w:val="24"/>
          <w:szCs w:val="24"/>
        </w:rPr>
        <w:lastRenderedPageBreak/>
        <w:t>Индивидуальное предпринимательство</w:t>
      </w:r>
      <w:r w:rsidR="00D6385A" w:rsidRPr="00F81AF6">
        <w:rPr>
          <w:rFonts w:ascii="Times New Roman" w:hAnsi="Times New Roman" w:cs="Times New Roman"/>
          <w:sz w:val="24"/>
          <w:szCs w:val="24"/>
        </w:rPr>
        <w:t xml:space="preserve">  </w:t>
      </w:r>
      <w:r w:rsidRPr="00F81AF6">
        <w:rPr>
          <w:rFonts w:ascii="Times New Roman" w:hAnsi="Times New Roman" w:cs="Times New Roman"/>
          <w:sz w:val="24"/>
          <w:szCs w:val="24"/>
        </w:rPr>
        <w:t>на</w:t>
      </w:r>
      <w:r w:rsidR="00052B6F" w:rsidRPr="00F81AF6">
        <w:rPr>
          <w:rFonts w:ascii="Times New Roman" w:hAnsi="Times New Roman" w:cs="Times New Roman"/>
          <w:sz w:val="24"/>
          <w:szCs w:val="24"/>
        </w:rPr>
        <w:t xml:space="preserve"> территории сельского поселения </w:t>
      </w:r>
      <w:r w:rsidRPr="00F81AF6">
        <w:rPr>
          <w:rFonts w:ascii="Times New Roman" w:hAnsi="Times New Roman" w:cs="Times New Roman"/>
          <w:sz w:val="24"/>
          <w:szCs w:val="24"/>
        </w:rPr>
        <w:t>предоставлено</w:t>
      </w:r>
      <w:r w:rsidRPr="00F81AF6">
        <w:rPr>
          <w:rFonts w:ascii="Times New Roman" w:hAnsi="Times New Roman" w:cs="Times New Roman"/>
          <w:sz w:val="20"/>
          <w:szCs w:val="20"/>
        </w:rPr>
        <w:t>, в:</w:t>
      </w:r>
    </w:p>
    <w:p w:rsidR="007F314D" w:rsidRPr="00F81AF6" w:rsidRDefault="007F414B"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с.</w:t>
      </w:r>
      <w:r w:rsidR="00590620" w:rsidRPr="00F81AF6">
        <w:rPr>
          <w:rFonts w:ascii="Times New Roman" w:hAnsi="Times New Roman" w:cs="Times New Roman"/>
          <w:sz w:val="24"/>
          <w:szCs w:val="24"/>
        </w:rPr>
        <w:t xml:space="preserve"> </w:t>
      </w:r>
      <w:r w:rsidRPr="00F81AF6">
        <w:rPr>
          <w:rFonts w:ascii="Times New Roman" w:hAnsi="Times New Roman" w:cs="Times New Roman"/>
          <w:sz w:val="24"/>
          <w:szCs w:val="24"/>
        </w:rPr>
        <w:t>Новокривошеино</w:t>
      </w:r>
      <w:r w:rsidR="007F314D" w:rsidRPr="00F81AF6">
        <w:rPr>
          <w:rFonts w:ascii="Times New Roman" w:hAnsi="Times New Roman" w:cs="Times New Roman"/>
          <w:sz w:val="24"/>
          <w:szCs w:val="24"/>
        </w:rPr>
        <w:t xml:space="preserve">: </w:t>
      </w:r>
    </w:p>
    <w:p w:rsidR="007F314D" w:rsidRPr="00F81AF6" w:rsidRDefault="007F314D"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1) розничная торговля (ма</w:t>
      </w:r>
      <w:r w:rsidR="00590620" w:rsidRPr="00F81AF6">
        <w:rPr>
          <w:rFonts w:ascii="Times New Roman" w:hAnsi="Times New Roman" w:cs="Times New Roman"/>
          <w:sz w:val="24"/>
          <w:szCs w:val="24"/>
        </w:rPr>
        <w:t>газин смешанных товаров</w:t>
      </w:r>
      <w:r w:rsidRPr="00F81AF6">
        <w:rPr>
          <w:rFonts w:ascii="Times New Roman" w:hAnsi="Times New Roman" w:cs="Times New Roman"/>
          <w:sz w:val="24"/>
          <w:szCs w:val="24"/>
        </w:rPr>
        <w:t>)</w:t>
      </w:r>
    </w:p>
    <w:p w:rsidR="007F314D" w:rsidRPr="00F81AF6" w:rsidRDefault="007F314D"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2) лесозаготовки</w:t>
      </w:r>
    </w:p>
    <w:p w:rsidR="007F314D" w:rsidRPr="00F81AF6" w:rsidRDefault="007F314D"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 xml:space="preserve">3) деятельность по чистке и уборке </w:t>
      </w:r>
    </w:p>
    <w:p w:rsidR="00FC0663" w:rsidRPr="00F81AF6" w:rsidRDefault="00FC0663" w:rsidP="00052B6F">
      <w:pPr>
        <w:spacing w:after="0" w:line="240" w:lineRule="atLeast"/>
        <w:jc w:val="both"/>
        <w:rPr>
          <w:rFonts w:ascii="Times New Roman" w:hAnsi="Times New Roman" w:cs="Times New Roman"/>
          <w:sz w:val="24"/>
          <w:szCs w:val="24"/>
        </w:rPr>
      </w:pPr>
    </w:p>
    <w:p w:rsidR="007F314D" w:rsidRPr="00F81AF6" w:rsidRDefault="007F414B"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с.</w:t>
      </w:r>
      <w:r w:rsidR="00590620" w:rsidRPr="00F81AF6">
        <w:rPr>
          <w:rFonts w:ascii="Times New Roman" w:hAnsi="Times New Roman" w:cs="Times New Roman"/>
          <w:sz w:val="24"/>
          <w:szCs w:val="24"/>
        </w:rPr>
        <w:t xml:space="preserve"> </w:t>
      </w:r>
      <w:r w:rsidRPr="00F81AF6">
        <w:rPr>
          <w:rFonts w:ascii="Times New Roman" w:hAnsi="Times New Roman" w:cs="Times New Roman"/>
          <w:sz w:val="24"/>
          <w:szCs w:val="24"/>
        </w:rPr>
        <w:t>Малиновка</w:t>
      </w:r>
      <w:r w:rsidR="007F314D" w:rsidRPr="00F81AF6">
        <w:rPr>
          <w:rFonts w:ascii="Times New Roman" w:hAnsi="Times New Roman" w:cs="Times New Roman"/>
          <w:sz w:val="24"/>
          <w:szCs w:val="24"/>
        </w:rPr>
        <w:t>:</w:t>
      </w:r>
    </w:p>
    <w:p w:rsidR="007F314D" w:rsidRDefault="007F314D" w:rsidP="00052B6F">
      <w:pPr>
        <w:spacing w:after="0" w:line="240" w:lineRule="atLeast"/>
        <w:jc w:val="both"/>
        <w:rPr>
          <w:rFonts w:ascii="Times New Roman" w:hAnsi="Times New Roman" w:cs="Times New Roman"/>
          <w:sz w:val="24"/>
          <w:szCs w:val="24"/>
        </w:rPr>
      </w:pPr>
      <w:r w:rsidRPr="00F81AF6">
        <w:rPr>
          <w:rFonts w:ascii="Times New Roman" w:hAnsi="Times New Roman" w:cs="Times New Roman"/>
          <w:sz w:val="24"/>
          <w:szCs w:val="24"/>
        </w:rPr>
        <w:t>1) розничная торг</w:t>
      </w:r>
      <w:r w:rsidR="00590620" w:rsidRPr="00F81AF6">
        <w:rPr>
          <w:rFonts w:ascii="Times New Roman" w:hAnsi="Times New Roman" w:cs="Times New Roman"/>
          <w:sz w:val="24"/>
          <w:szCs w:val="24"/>
        </w:rPr>
        <w:t>овля (магазин смешанных товаров</w:t>
      </w:r>
      <w:r w:rsidRPr="00F81AF6">
        <w:rPr>
          <w:rFonts w:ascii="Times New Roman" w:hAnsi="Times New Roman" w:cs="Times New Roman"/>
          <w:sz w:val="24"/>
          <w:szCs w:val="24"/>
        </w:rPr>
        <w:t>)</w:t>
      </w:r>
    </w:p>
    <w:p w:rsidR="00D15CA7" w:rsidRPr="00F81AF6" w:rsidRDefault="00D15CA7" w:rsidP="00052B6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коневодство</w:t>
      </w:r>
    </w:p>
    <w:p w:rsidR="004A257F" w:rsidRPr="00F81AF6" w:rsidRDefault="004A257F" w:rsidP="00F73E56">
      <w:pPr>
        <w:spacing w:after="0" w:line="240" w:lineRule="atLeast"/>
        <w:jc w:val="both"/>
        <w:rPr>
          <w:rFonts w:ascii="Times New Roman" w:hAnsi="Times New Roman" w:cs="Times New Roman"/>
          <w:sz w:val="24"/>
          <w:szCs w:val="24"/>
        </w:rPr>
      </w:pPr>
    </w:p>
    <w:p w:rsidR="00882474" w:rsidRPr="00F81AF6" w:rsidRDefault="00052B6F" w:rsidP="00F73E56">
      <w:pPr>
        <w:spacing w:after="0" w:line="240" w:lineRule="atLeast"/>
        <w:jc w:val="both"/>
        <w:rPr>
          <w:rFonts w:ascii="Times New Roman" w:eastAsia="Times New Roman" w:hAnsi="Times New Roman" w:cs="Times New Roman"/>
          <w:b/>
        </w:rPr>
      </w:pPr>
      <w:r w:rsidRPr="00F81AF6">
        <w:rPr>
          <w:rFonts w:ascii="Times New Roman" w:eastAsia="Times New Roman" w:hAnsi="Times New Roman" w:cs="Times New Roman"/>
          <w:b/>
          <w:sz w:val="24"/>
          <w:szCs w:val="24"/>
        </w:rPr>
        <w:t>Жилищный фонд и строительство</w:t>
      </w:r>
    </w:p>
    <w:p w:rsidR="00882474" w:rsidRPr="00F81AF6" w:rsidRDefault="00882474" w:rsidP="00F73E56">
      <w:pPr>
        <w:spacing w:after="0" w:line="240" w:lineRule="atLeast"/>
        <w:jc w:val="both"/>
        <w:rPr>
          <w:rFonts w:ascii="Times New Roman" w:eastAsia="Times New Roman" w:hAnsi="Times New Roman" w:cs="Times New Roman"/>
          <w:b/>
        </w:rPr>
      </w:pPr>
    </w:p>
    <w:p w:rsidR="00882474" w:rsidRPr="00F81AF6" w:rsidRDefault="00052B6F" w:rsidP="00F73E56">
      <w:pPr>
        <w:spacing w:after="0" w:line="240" w:lineRule="atLeast"/>
        <w:jc w:val="both"/>
        <w:rPr>
          <w:rFonts w:ascii="Times New Roman" w:hAnsi="Times New Roman" w:cs="Times New Roman"/>
        </w:rPr>
      </w:pPr>
      <w:r w:rsidRPr="00F81AF6">
        <w:rPr>
          <w:rFonts w:ascii="Times New Roman" w:eastAsia="Times New Roman" w:hAnsi="Times New Roman" w:cs="Times New Roman"/>
        </w:rPr>
        <w:t xml:space="preserve">     Жилищный фонд</w:t>
      </w:r>
      <w:r w:rsidR="007F414B" w:rsidRPr="00F81AF6">
        <w:rPr>
          <w:rFonts w:ascii="Times New Roman" w:eastAsia="Times New Roman" w:hAnsi="Times New Roman" w:cs="Times New Roman"/>
        </w:rPr>
        <w:t xml:space="preserve">  Новокривошеинского </w:t>
      </w:r>
      <w:r w:rsidR="00882474" w:rsidRPr="00F81AF6">
        <w:rPr>
          <w:rFonts w:ascii="Times New Roman" w:eastAsia="Times New Roman" w:hAnsi="Times New Roman" w:cs="Times New Roman"/>
        </w:rPr>
        <w:t xml:space="preserve"> сельского поселения сформирован из жилищного фонда принадлежащ</w:t>
      </w:r>
      <w:r w:rsidR="00B87193" w:rsidRPr="00F81AF6">
        <w:rPr>
          <w:rFonts w:ascii="Times New Roman" w:eastAsia="Times New Roman" w:hAnsi="Times New Roman" w:cs="Times New Roman"/>
        </w:rPr>
        <w:t xml:space="preserve">его муниципальному образованию </w:t>
      </w:r>
      <w:r w:rsidR="007F414B" w:rsidRPr="00F81AF6">
        <w:rPr>
          <w:rFonts w:ascii="Times New Roman" w:eastAsia="Times New Roman" w:hAnsi="Times New Roman" w:cs="Times New Roman"/>
        </w:rPr>
        <w:t>Новокривошеинс</w:t>
      </w:r>
      <w:r w:rsidR="00882474" w:rsidRPr="00F81AF6">
        <w:rPr>
          <w:rFonts w:ascii="Times New Roman" w:eastAsia="Times New Roman" w:hAnsi="Times New Roman" w:cs="Times New Roman"/>
        </w:rPr>
        <w:t>кое сельское поселение, и  частной</w:t>
      </w:r>
      <w:r w:rsidR="00D15060" w:rsidRPr="00F81AF6">
        <w:rPr>
          <w:rFonts w:ascii="Times New Roman" w:eastAsia="Times New Roman" w:hAnsi="Times New Roman" w:cs="Times New Roman"/>
        </w:rPr>
        <w:t xml:space="preserve">  </w:t>
      </w:r>
      <w:r w:rsidR="00882474" w:rsidRPr="00F81AF6">
        <w:rPr>
          <w:rFonts w:ascii="Times New Roman" w:eastAsia="Times New Roman" w:hAnsi="Times New Roman" w:cs="Times New Roman"/>
        </w:rPr>
        <w:t xml:space="preserve"> собственности</w:t>
      </w:r>
      <w:r w:rsidR="00D15060" w:rsidRPr="00F81AF6">
        <w:rPr>
          <w:rFonts w:ascii="Times New Roman" w:eastAsia="Times New Roman" w:hAnsi="Times New Roman" w:cs="Times New Roman"/>
        </w:rPr>
        <w:t xml:space="preserve">  </w:t>
      </w:r>
      <w:r w:rsidR="00882474" w:rsidRPr="00F81AF6">
        <w:rPr>
          <w:rFonts w:ascii="Times New Roman" w:eastAsia="Times New Roman" w:hAnsi="Times New Roman" w:cs="Times New Roman"/>
        </w:rPr>
        <w:t xml:space="preserve"> граждан.</w:t>
      </w:r>
    </w:p>
    <w:p w:rsidR="00290642" w:rsidRPr="00F81AF6" w:rsidRDefault="00290642" w:rsidP="00F73E56">
      <w:pPr>
        <w:spacing w:after="0" w:line="240" w:lineRule="atLeast"/>
        <w:jc w:val="both"/>
        <w:rPr>
          <w:rFonts w:ascii="Times New Roman" w:hAnsi="Times New Roman" w:cs="Times New Roman"/>
        </w:rPr>
      </w:pPr>
    </w:p>
    <w:p w:rsidR="00453E03" w:rsidRPr="00F81AF6" w:rsidRDefault="00453E03" w:rsidP="00F73E56">
      <w:pPr>
        <w:spacing w:after="0" w:line="240" w:lineRule="atLeast"/>
        <w:jc w:val="both"/>
        <w:rPr>
          <w:rFonts w:ascii="Times New Roman" w:eastAsia="Times New Roman" w:hAnsi="Times New Roman" w:cs="Times New Roman"/>
          <w:b/>
          <w:sz w:val="20"/>
          <w:szCs w:val="20"/>
        </w:rPr>
      </w:pPr>
    </w:p>
    <w:p w:rsidR="00453E03" w:rsidRPr="00F81AF6" w:rsidRDefault="00453E03" w:rsidP="00F73E56">
      <w:pPr>
        <w:spacing w:after="0" w:line="240" w:lineRule="atLeast"/>
        <w:jc w:val="both"/>
        <w:rPr>
          <w:rFonts w:ascii="Times New Roman" w:eastAsia="Times New Roman" w:hAnsi="Times New Roman" w:cs="Times New Roman"/>
          <w:b/>
          <w:sz w:val="20"/>
          <w:szCs w:val="20"/>
        </w:rPr>
      </w:pPr>
    </w:p>
    <w:p w:rsidR="00453E03" w:rsidRPr="00F81AF6" w:rsidRDefault="00453E03" w:rsidP="00F73E56">
      <w:pPr>
        <w:spacing w:after="0" w:line="240" w:lineRule="atLeast"/>
        <w:jc w:val="both"/>
        <w:rPr>
          <w:rFonts w:ascii="Times New Roman" w:eastAsia="Times New Roman" w:hAnsi="Times New Roman" w:cs="Times New Roman"/>
          <w:b/>
          <w:sz w:val="20"/>
          <w:szCs w:val="20"/>
        </w:rPr>
      </w:pPr>
    </w:p>
    <w:p w:rsidR="00882474" w:rsidRPr="00F81AF6" w:rsidRDefault="00052B6F" w:rsidP="00F73E56">
      <w:pPr>
        <w:spacing w:after="0" w:line="240" w:lineRule="atLeast"/>
        <w:jc w:val="both"/>
        <w:rPr>
          <w:rFonts w:ascii="Times New Roman" w:eastAsia="Times New Roman" w:hAnsi="Times New Roman" w:cs="Times New Roman"/>
          <w:b/>
          <w:sz w:val="20"/>
          <w:szCs w:val="20"/>
        </w:rPr>
      </w:pPr>
      <w:r w:rsidRPr="00F81AF6">
        <w:rPr>
          <w:rFonts w:ascii="Times New Roman" w:eastAsia="Times New Roman" w:hAnsi="Times New Roman" w:cs="Times New Roman"/>
          <w:b/>
          <w:sz w:val="20"/>
          <w:szCs w:val="20"/>
        </w:rPr>
        <w:t>Таблица 5</w:t>
      </w:r>
      <w:r w:rsidR="00F80DF0" w:rsidRPr="00F81AF6">
        <w:rPr>
          <w:rFonts w:ascii="Times New Roman" w:eastAsia="Times New Roman" w:hAnsi="Times New Roman" w:cs="Times New Roman"/>
          <w:b/>
          <w:sz w:val="20"/>
          <w:szCs w:val="20"/>
        </w:rPr>
        <w:t xml:space="preserve">.  Жилищный фонд </w:t>
      </w:r>
      <w:r w:rsidR="00FE1FBB" w:rsidRPr="00F81AF6">
        <w:rPr>
          <w:rFonts w:ascii="Times New Roman" w:eastAsia="Times New Roman" w:hAnsi="Times New Roman" w:cs="Times New Roman"/>
          <w:b/>
          <w:sz w:val="20"/>
          <w:szCs w:val="20"/>
        </w:rPr>
        <w:t xml:space="preserve"> Новокривошеинского</w:t>
      </w:r>
      <w:r w:rsidR="00F80DF0" w:rsidRPr="00F81AF6">
        <w:rPr>
          <w:rFonts w:ascii="Times New Roman" w:eastAsia="Times New Roman" w:hAnsi="Times New Roman" w:cs="Times New Roman"/>
          <w:b/>
          <w:sz w:val="20"/>
          <w:szCs w:val="20"/>
        </w:rPr>
        <w:t xml:space="preserve"> сельского поселения</w:t>
      </w:r>
    </w:p>
    <w:p w:rsidR="00984812" w:rsidRPr="00F81AF6" w:rsidRDefault="00984812" w:rsidP="00F73E56">
      <w:pPr>
        <w:spacing w:after="0" w:line="240" w:lineRule="atLeast"/>
        <w:jc w:val="both"/>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882474" w:rsidRPr="00F81AF6" w:rsidTr="007B6BF9">
        <w:trPr>
          <w:trHeight w:val="730"/>
        </w:trPr>
        <w:tc>
          <w:tcPr>
            <w:tcW w:w="5495" w:type="dxa"/>
            <w:shd w:val="clear" w:color="auto" w:fill="auto"/>
          </w:tcPr>
          <w:p w:rsidR="00882474" w:rsidRPr="00F81AF6" w:rsidRDefault="00882474" w:rsidP="00F73E56">
            <w:pPr>
              <w:spacing w:after="0" w:line="240" w:lineRule="atLeast"/>
              <w:jc w:val="center"/>
              <w:rPr>
                <w:rFonts w:ascii="Times New Roman" w:eastAsia="Times New Roman" w:hAnsi="Times New Roman" w:cs="Times New Roman"/>
                <w:b/>
                <w:sz w:val="20"/>
                <w:szCs w:val="20"/>
              </w:rPr>
            </w:pPr>
            <w:r w:rsidRPr="00F81AF6">
              <w:rPr>
                <w:rFonts w:ascii="Times New Roman" w:eastAsia="Times New Roman" w:hAnsi="Times New Roman" w:cs="Times New Roman"/>
                <w:b/>
                <w:sz w:val="20"/>
                <w:szCs w:val="20"/>
              </w:rPr>
              <w:t>Наименование показателя</w:t>
            </w:r>
          </w:p>
        </w:tc>
        <w:tc>
          <w:tcPr>
            <w:tcW w:w="4076" w:type="dxa"/>
            <w:shd w:val="clear" w:color="auto" w:fill="auto"/>
          </w:tcPr>
          <w:p w:rsidR="00882474" w:rsidRPr="00F81AF6" w:rsidRDefault="00882474" w:rsidP="00F73E56">
            <w:pPr>
              <w:spacing w:after="0" w:line="240" w:lineRule="atLeast"/>
              <w:jc w:val="center"/>
              <w:rPr>
                <w:rFonts w:ascii="Times New Roman" w:eastAsia="Times New Roman" w:hAnsi="Times New Roman" w:cs="Times New Roman"/>
                <w:b/>
                <w:sz w:val="20"/>
                <w:szCs w:val="20"/>
              </w:rPr>
            </w:pPr>
            <w:r w:rsidRPr="00F81AF6">
              <w:rPr>
                <w:rFonts w:ascii="Times New Roman" w:eastAsia="Times New Roman" w:hAnsi="Times New Roman" w:cs="Times New Roman"/>
                <w:b/>
                <w:sz w:val="20"/>
                <w:szCs w:val="20"/>
              </w:rPr>
              <w:t xml:space="preserve">Современное состояние, </w:t>
            </w:r>
          </w:p>
          <w:p w:rsidR="00882474" w:rsidRPr="00F81AF6" w:rsidRDefault="00882474" w:rsidP="00F73E56">
            <w:pPr>
              <w:spacing w:after="0" w:line="240" w:lineRule="atLeast"/>
              <w:jc w:val="center"/>
              <w:rPr>
                <w:rFonts w:ascii="Times New Roman" w:hAnsi="Times New Roman" w:cs="Times New Roman"/>
                <w:b/>
                <w:sz w:val="20"/>
                <w:szCs w:val="20"/>
              </w:rPr>
            </w:pPr>
            <w:r w:rsidRPr="00F81AF6">
              <w:rPr>
                <w:rFonts w:ascii="Times New Roman" w:eastAsia="Times New Roman" w:hAnsi="Times New Roman" w:cs="Times New Roman"/>
                <w:b/>
                <w:sz w:val="20"/>
                <w:szCs w:val="20"/>
              </w:rPr>
              <w:t>кв.м. общей площади</w:t>
            </w:r>
          </w:p>
          <w:p w:rsidR="00882474" w:rsidRPr="00F81AF6" w:rsidRDefault="00FE1FBB" w:rsidP="00FE1FBB">
            <w:pPr>
              <w:spacing w:after="0" w:line="240" w:lineRule="atLeast"/>
              <w:jc w:val="center"/>
              <w:rPr>
                <w:rFonts w:ascii="Times New Roman" w:eastAsia="Times New Roman" w:hAnsi="Times New Roman" w:cs="Times New Roman"/>
                <w:b/>
                <w:sz w:val="20"/>
                <w:szCs w:val="20"/>
              </w:rPr>
            </w:pPr>
            <w:r w:rsidRPr="00F81AF6">
              <w:rPr>
                <w:rFonts w:ascii="Times New Roman" w:hAnsi="Times New Roman" w:cs="Times New Roman"/>
                <w:b/>
                <w:sz w:val="20"/>
                <w:szCs w:val="20"/>
              </w:rPr>
              <w:t>2022</w:t>
            </w:r>
            <w:r w:rsidR="00882474" w:rsidRPr="00F81AF6">
              <w:rPr>
                <w:rFonts w:ascii="Times New Roman" w:hAnsi="Times New Roman" w:cs="Times New Roman"/>
                <w:b/>
                <w:sz w:val="20"/>
                <w:szCs w:val="20"/>
              </w:rPr>
              <w:t xml:space="preserve"> г</w:t>
            </w:r>
          </w:p>
        </w:tc>
      </w:tr>
      <w:tr w:rsidR="00882474" w:rsidRPr="00F81AF6" w:rsidTr="007B6BF9">
        <w:tc>
          <w:tcPr>
            <w:tcW w:w="5495" w:type="dxa"/>
            <w:shd w:val="clear" w:color="auto" w:fill="auto"/>
          </w:tcPr>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Общий объем жилищного фонда</w:t>
            </w:r>
          </w:p>
        </w:tc>
        <w:tc>
          <w:tcPr>
            <w:tcW w:w="4076" w:type="dxa"/>
            <w:shd w:val="clear" w:color="auto" w:fill="auto"/>
          </w:tcPr>
          <w:p w:rsidR="00882474" w:rsidRPr="00F81AF6" w:rsidRDefault="00FE1FBB" w:rsidP="00FE1FBB">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18,5</w:t>
            </w:r>
          </w:p>
        </w:tc>
      </w:tr>
      <w:tr w:rsidR="00882474" w:rsidRPr="00F81AF6" w:rsidTr="007B6BF9">
        <w:tc>
          <w:tcPr>
            <w:tcW w:w="5495" w:type="dxa"/>
            <w:shd w:val="clear" w:color="auto" w:fill="auto"/>
          </w:tcPr>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в т.ч.:</w:t>
            </w:r>
          </w:p>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 xml:space="preserve">- муниципальной собственности </w:t>
            </w:r>
          </w:p>
          <w:p w:rsidR="00F80DF0"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 частной  собственности</w:t>
            </w:r>
          </w:p>
        </w:tc>
        <w:tc>
          <w:tcPr>
            <w:tcW w:w="4076" w:type="dxa"/>
            <w:shd w:val="clear" w:color="auto" w:fill="auto"/>
          </w:tcPr>
          <w:p w:rsidR="00882474" w:rsidRPr="00F81AF6" w:rsidRDefault="00882474" w:rsidP="00F73E56">
            <w:pPr>
              <w:spacing w:after="0" w:line="240" w:lineRule="atLeast"/>
              <w:jc w:val="center"/>
              <w:rPr>
                <w:rFonts w:ascii="Times New Roman" w:eastAsia="Times New Roman" w:hAnsi="Times New Roman" w:cs="Times New Roman"/>
              </w:rPr>
            </w:pPr>
          </w:p>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1,4</w:t>
            </w:r>
          </w:p>
          <w:p w:rsidR="00882474" w:rsidRPr="00F81AF6" w:rsidRDefault="00F80DF0"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1</w:t>
            </w:r>
            <w:r w:rsidR="00FE1FBB" w:rsidRPr="00F81AF6">
              <w:rPr>
                <w:rFonts w:ascii="Times New Roman" w:eastAsia="Times New Roman" w:hAnsi="Times New Roman" w:cs="Times New Roman"/>
              </w:rPr>
              <w:t>7,1</w:t>
            </w:r>
          </w:p>
        </w:tc>
      </w:tr>
      <w:tr w:rsidR="00882474" w:rsidRPr="00F81AF6" w:rsidTr="007B6BF9">
        <w:tc>
          <w:tcPr>
            <w:tcW w:w="9571" w:type="dxa"/>
            <w:gridSpan w:val="2"/>
            <w:shd w:val="clear" w:color="auto" w:fill="auto"/>
          </w:tcPr>
          <w:p w:rsidR="00882474" w:rsidRPr="00F81AF6" w:rsidRDefault="00882474"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в том числе в общем объеме жилищного фонда</w:t>
            </w:r>
          </w:p>
        </w:tc>
      </w:tr>
      <w:tr w:rsidR="00882474" w:rsidRPr="00F81AF6" w:rsidTr="007B6BF9">
        <w:tc>
          <w:tcPr>
            <w:tcW w:w="5495" w:type="dxa"/>
            <w:shd w:val="clear" w:color="auto" w:fill="auto"/>
          </w:tcPr>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Индивидуальная усадебная застройка</w:t>
            </w:r>
          </w:p>
        </w:tc>
        <w:tc>
          <w:tcPr>
            <w:tcW w:w="4076" w:type="dxa"/>
            <w:shd w:val="clear" w:color="auto" w:fill="auto"/>
          </w:tcPr>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7,2</w:t>
            </w:r>
          </w:p>
        </w:tc>
      </w:tr>
      <w:tr w:rsidR="00882474" w:rsidRPr="00F81AF6" w:rsidTr="007B6BF9">
        <w:tc>
          <w:tcPr>
            <w:tcW w:w="5495" w:type="dxa"/>
            <w:shd w:val="clear" w:color="auto" w:fill="auto"/>
          </w:tcPr>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Многоквартирная застройка</w:t>
            </w:r>
          </w:p>
        </w:tc>
        <w:tc>
          <w:tcPr>
            <w:tcW w:w="4076" w:type="dxa"/>
            <w:shd w:val="clear" w:color="auto" w:fill="auto"/>
          </w:tcPr>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0,4</w:t>
            </w:r>
          </w:p>
        </w:tc>
      </w:tr>
      <w:tr w:rsidR="00FE1FBB" w:rsidRPr="00F81AF6" w:rsidTr="007B6BF9">
        <w:tc>
          <w:tcPr>
            <w:tcW w:w="5495" w:type="dxa"/>
            <w:shd w:val="clear" w:color="auto" w:fill="auto"/>
          </w:tcPr>
          <w:p w:rsidR="00FE1FBB" w:rsidRPr="00F81AF6" w:rsidRDefault="00FE1FBB"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Дома блокированной застройки</w:t>
            </w:r>
          </w:p>
        </w:tc>
        <w:tc>
          <w:tcPr>
            <w:tcW w:w="4076" w:type="dxa"/>
            <w:shd w:val="clear" w:color="auto" w:fill="auto"/>
          </w:tcPr>
          <w:p w:rsidR="00FE1FBB"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10,9</w:t>
            </w:r>
          </w:p>
        </w:tc>
      </w:tr>
      <w:tr w:rsidR="00882474" w:rsidRPr="00F81AF6" w:rsidTr="007B6BF9">
        <w:tc>
          <w:tcPr>
            <w:tcW w:w="9571" w:type="dxa"/>
            <w:gridSpan w:val="2"/>
            <w:shd w:val="clear" w:color="auto" w:fill="auto"/>
          </w:tcPr>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 xml:space="preserve">в том числе в общем объеме жилищного </w:t>
            </w:r>
            <w:r w:rsidR="00882474" w:rsidRPr="00F81AF6">
              <w:rPr>
                <w:rFonts w:ascii="Times New Roman" w:eastAsia="Times New Roman" w:hAnsi="Times New Roman" w:cs="Times New Roman"/>
              </w:rPr>
              <w:t>фонда</w:t>
            </w:r>
          </w:p>
        </w:tc>
      </w:tr>
      <w:tr w:rsidR="00882474" w:rsidRPr="00F81AF6" w:rsidTr="007B6BF9">
        <w:tc>
          <w:tcPr>
            <w:tcW w:w="5495" w:type="dxa"/>
            <w:shd w:val="clear" w:color="auto" w:fill="auto"/>
          </w:tcPr>
          <w:p w:rsidR="00882474" w:rsidRPr="00F81AF6" w:rsidRDefault="00FE1FBB"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 xml:space="preserve">Жилой </w:t>
            </w:r>
            <w:r w:rsidR="00882474" w:rsidRPr="00F81AF6">
              <w:rPr>
                <w:rFonts w:ascii="Times New Roman" w:eastAsia="Times New Roman" w:hAnsi="Times New Roman" w:cs="Times New Roman"/>
              </w:rPr>
              <w:t>фонд с износом менее 65%</w:t>
            </w:r>
          </w:p>
        </w:tc>
        <w:tc>
          <w:tcPr>
            <w:tcW w:w="4076" w:type="dxa"/>
            <w:shd w:val="clear" w:color="auto" w:fill="auto"/>
          </w:tcPr>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16,5</w:t>
            </w:r>
          </w:p>
        </w:tc>
      </w:tr>
      <w:tr w:rsidR="00882474" w:rsidRPr="00F81AF6" w:rsidTr="007B6BF9">
        <w:tc>
          <w:tcPr>
            <w:tcW w:w="5495" w:type="dxa"/>
            <w:shd w:val="clear" w:color="auto" w:fill="auto"/>
          </w:tcPr>
          <w:p w:rsidR="00882474" w:rsidRPr="00F81AF6" w:rsidRDefault="00FE1FBB"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 xml:space="preserve">Жилой </w:t>
            </w:r>
            <w:r w:rsidR="00882474" w:rsidRPr="00F81AF6">
              <w:rPr>
                <w:rFonts w:ascii="Times New Roman" w:eastAsia="Times New Roman" w:hAnsi="Times New Roman" w:cs="Times New Roman"/>
              </w:rPr>
              <w:t>фонд с износом более 65%</w:t>
            </w:r>
          </w:p>
        </w:tc>
        <w:tc>
          <w:tcPr>
            <w:tcW w:w="4076" w:type="dxa"/>
            <w:shd w:val="clear" w:color="auto" w:fill="auto"/>
          </w:tcPr>
          <w:p w:rsidR="00882474" w:rsidRPr="00F81AF6" w:rsidRDefault="00FE1FBB" w:rsidP="00F73E56">
            <w:pPr>
              <w:spacing w:after="0" w:line="240" w:lineRule="atLeast"/>
              <w:jc w:val="center"/>
              <w:rPr>
                <w:rFonts w:ascii="Times New Roman" w:eastAsia="Times New Roman" w:hAnsi="Times New Roman" w:cs="Times New Roman"/>
              </w:rPr>
            </w:pPr>
            <w:r w:rsidRPr="00F81AF6">
              <w:rPr>
                <w:rFonts w:ascii="Times New Roman" w:eastAsia="Times New Roman" w:hAnsi="Times New Roman" w:cs="Times New Roman"/>
              </w:rPr>
              <w:t>2,0</w:t>
            </w:r>
          </w:p>
        </w:tc>
      </w:tr>
    </w:tbl>
    <w:p w:rsidR="00882474" w:rsidRPr="00F81AF6" w:rsidRDefault="00882474" w:rsidP="00F73E56">
      <w:pPr>
        <w:spacing w:after="0" w:line="240" w:lineRule="atLeast"/>
        <w:jc w:val="both"/>
        <w:rPr>
          <w:rFonts w:ascii="Times New Roman" w:eastAsia="Times New Roman" w:hAnsi="Times New Roman" w:cs="Times New Roman"/>
          <w:b/>
        </w:rPr>
      </w:pPr>
    </w:p>
    <w:p w:rsidR="00882474" w:rsidRPr="00F81AF6" w:rsidRDefault="00882474"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 xml:space="preserve">На территории </w:t>
      </w:r>
      <w:r w:rsidR="00FE1FBB" w:rsidRPr="00F81AF6">
        <w:rPr>
          <w:rFonts w:ascii="Times New Roman" w:eastAsia="Times New Roman" w:hAnsi="Times New Roman" w:cs="Times New Roman"/>
        </w:rPr>
        <w:t xml:space="preserve">Новокривошеинского сельского </w:t>
      </w:r>
      <w:r w:rsidRPr="00F81AF6">
        <w:rPr>
          <w:rFonts w:ascii="Times New Roman" w:eastAsia="Times New Roman" w:hAnsi="Times New Roman" w:cs="Times New Roman"/>
        </w:rPr>
        <w:t xml:space="preserve"> поселения в последние годы ввод жилой площади практикуется </w:t>
      </w:r>
      <w:r w:rsidR="00FE1FBB" w:rsidRPr="00F81AF6">
        <w:rPr>
          <w:rFonts w:ascii="Times New Roman" w:eastAsia="Times New Roman" w:hAnsi="Times New Roman" w:cs="Times New Roman"/>
        </w:rPr>
        <w:t xml:space="preserve">вводом </w:t>
      </w:r>
      <w:r w:rsidR="00FC0663" w:rsidRPr="00F81AF6">
        <w:rPr>
          <w:rFonts w:ascii="Times New Roman" w:eastAsia="Times New Roman" w:hAnsi="Times New Roman" w:cs="Times New Roman"/>
        </w:rPr>
        <w:t xml:space="preserve"> </w:t>
      </w:r>
      <w:r w:rsidR="00FE1FBB" w:rsidRPr="00F81AF6">
        <w:rPr>
          <w:rFonts w:ascii="Times New Roman" w:eastAsia="Times New Roman" w:hAnsi="Times New Roman" w:cs="Times New Roman"/>
        </w:rPr>
        <w:t>реконструкцией</w:t>
      </w:r>
      <w:r w:rsidR="00DE26F1" w:rsidRPr="00F81AF6">
        <w:rPr>
          <w:rFonts w:ascii="Times New Roman" w:eastAsia="Times New Roman" w:hAnsi="Times New Roman" w:cs="Times New Roman"/>
        </w:rPr>
        <w:t xml:space="preserve"> </w:t>
      </w:r>
      <w:r w:rsidRPr="00F81AF6">
        <w:rPr>
          <w:rFonts w:ascii="Times New Roman" w:eastAsia="Times New Roman" w:hAnsi="Times New Roman" w:cs="Times New Roman"/>
        </w:rPr>
        <w:t xml:space="preserve"> жилых  домов в форме расширения (пристройки) жилой площади. </w:t>
      </w:r>
    </w:p>
    <w:p w:rsidR="00F80DF0" w:rsidRPr="00F81AF6" w:rsidRDefault="00543781" w:rsidP="00F73E56">
      <w:pPr>
        <w:spacing w:after="0" w:line="240" w:lineRule="atLeast"/>
        <w:jc w:val="both"/>
        <w:rPr>
          <w:rFonts w:ascii="Times New Roman" w:eastAsia="Times New Roman" w:hAnsi="Times New Roman" w:cs="Times New Roman"/>
        </w:rPr>
      </w:pPr>
      <w:r w:rsidRPr="00F81AF6">
        <w:rPr>
          <w:rFonts w:ascii="Times New Roman" w:eastAsia="Times New Roman" w:hAnsi="Times New Roman" w:cs="Times New Roman"/>
        </w:rPr>
        <w:t>В 2022</w:t>
      </w:r>
      <w:r w:rsidR="00F80DF0" w:rsidRPr="00F81AF6">
        <w:rPr>
          <w:rFonts w:ascii="Times New Roman" w:eastAsia="Times New Roman" w:hAnsi="Times New Roman" w:cs="Times New Roman"/>
        </w:rPr>
        <w:t xml:space="preserve"> </w:t>
      </w:r>
      <w:r w:rsidRPr="00F81AF6">
        <w:rPr>
          <w:rFonts w:ascii="Times New Roman" w:eastAsia="Times New Roman" w:hAnsi="Times New Roman" w:cs="Times New Roman"/>
        </w:rPr>
        <w:t>году на территории с.</w:t>
      </w:r>
      <w:r w:rsidR="00B87193" w:rsidRPr="00F81AF6">
        <w:rPr>
          <w:rFonts w:ascii="Times New Roman" w:eastAsia="Times New Roman" w:hAnsi="Times New Roman" w:cs="Times New Roman"/>
        </w:rPr>
        <w:t xml:space="preserve"> </w:t>
      </w:r>
      <w:r w:rsidRPr="00F81AF6">
        <w:rPr>
          <w:rFonts w:ascii="Times New Roman" w:eastAsia="Times New Roman" w:hAnsi="Times New Roman" w:cs="Times New Roman"/>
        </w:rPr>
        <w:t>Новокривошеино</w:t>
      </w:r>
      <w:r w:rsidR="00052B6F" w:rsidRPr="00F81AF6">
        <w:rPr>
          <w:rFonts w:ascii="Times New Roman" w:eastAsia="Times New Roman" w:hAnsi="Times New Roman" w:cs="Times New Roman"/>
        </w:rPr>
        <w:t xml:space="preserve"> </w:t>
      </w:r>
      <w:r w:rsidRPr="00F81AF6">
        <w:rPr>
          <w:rFonts w:ascii="Times New Roman" w:eastAsia="Times New Roman" w:hAnsi="Times New Roman" w:cs="Times New Roman"/>
        </w:rPr>
        <w:t>ведётся строительство 1 жилого</w:t>
      </w:r>
      <w:r w:rsidR="00F80DF0" w:rsidRPr="00F81AF6">
        <w:rPr>
          <w:rFonts w:ascii="Times New Roman" w:eastAsia="Times New Roman" w:hAnsi="Times New Roman" w:cs="Times New Roman"/>
        </w:rPr>
        <w:t xml:space="preserve"> дома  </w:t>
      </w:r>
      <w:r w:rsidRPr="00F81AF6">
        <w:rPr>
          <w:rFonts w:ascii="Times New Roman" w:eastAsia="Times New Roman" w:hAnsi="Times New Roman" w:cs="Times New Roman"/>
        </w:rPr>
        <w:t>общей площадью  9</w:t>
      </w:r>
      <w:r w:rsidR="00F80DF0" w:rsidRPr="00F81AF6">
        <w:rPr>
          <w:rFonts w:ascii="Times New Roman" w:eastAsia="Times New Roman" w:hAnsi="Times New Roman" w:cs="Times New Roman"/>
        </w:rPr>
        <w:t>0 кв.м.</w:t>
      </w:r>
    </w:p>
    <w:p w:rsidR="00F80DF0" w:rsidRPr="00453E03" w:rsidRDefault="00F80DF0" w:rsidP="00F73E56">
      <w:pPr>
        <w:spacing w:after="0" w:line="240" w:lineRule="atLeast"/>
        <w:jc w:val="both"/>
        <w:rPr>
          <w:rFonts w:ascii="Times New Roman" w:eastAsia="Times New Roman" w:hAnsi="Times New Roman" w:cs="Times New Roman"/>
        </w:rPr>
      </w:pPr>
    </w:p>
    <w:p w:rsidR="004A257F" w:rsidRPr="00453E03" w:rsidRDefault="004A257F"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Объекты социальной сферы</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На территории сельского поселения функционируют предприятия и организации государственной, муниципальной и частной форм собственности:</w:t>
      </w:r>
    </w:p>
    <w:p w:rsidR="004A257F" w:rsidRPr="00453E03" w:rsidRDefault="004A257F" w:rsidP="00F73E56">
      <w:pPr>
        <w:spacing w:after="0" w:line="240" w:lineRule="atLeast"/>
        <w:jc w:val="both"/>
        <w:rPr>
          <w:rFonts w:ascii="Times New Roman" w:hAnsi="Times New Roman" w:cs="Times New Roman"/>
          <w:sz w:val="24"/>
          <w:szCs w:val="24"/>
        </w:rPr>
      </w:pPr>
    </w:p>
    <w:p w:rsidR="004A257F" w:rsidRPr="00453E03" w:rsidRDefault="00052B6F" w:rsidP="00F73E56">
      <w:pPr>
        <w:spacing w:after="0" w:line="240" w:lineRule="atLeast"/>
        <w:rPr>
          <w:rFonts w:ascii="Times New Roman" w:hAnsi="Times New Roman" w:cs="Times New Roman"/>
          <w:b/>
          <w:sz w:val="20"/>
          <w:szCs w:val="20"/>
        </w:rPr>
      </w:pPr>
      <w:r w:rsidRPr="00453E03">
        <w:rPr>
          <w:rFonts w:ascii="Times New Roman" w:hAnsi="Times New Roman" w:cs="Times New Roman"/>
          <w:b/>
          <w:sz w:val="20"/>
          <w:szCs w:val="20"/>
        </w:rPr>
        <w:t>Таблица 6</w:t>
      </w:r>
      <w:r w:rsidR="00290642" w:rsidRPr="00453E03">
        <w:rPr>
          <w:rFonts w:ascii="Times New Roman" w:hAnsi="Times New Roman" w:cs="Times New Roman"/>
          <w:b/>
          <w:sz w:val="20"/>
          <w:szCs w:val="20"/>
        </w:rPr>
        <w:t xml:space="preserve">.  </w:t>
      </w:r>
      <w:r w:rsidRPr="00453E03">
        <w:rPr>
          <w:rFonts w:ascii="Times New Roman" w:hAnsi="Times New Roman" w:cs="Times New Roman"/>
          <w:b/>
          <w:sz w:val="20"/>
          <w:szCs w:val="20"/>
        </w:rPr>
        <w:t>Функционирующие предприятия и организации</w:t>
      </w:r>
    </w:p>
    <w:tbl>
      <w:tblPr>
        <w:tblStyle w:val="a5"/>
        <w:tblW w:w="0" w:type="auto"/>
        <w:tblLook w:val="04A0"/>
      </w:tblPr>
      <w:tblGrid>
        <w:gridCol w:w="2176"/>
        <w:gridCol w:w="7478"/>
      </w:tblGrid>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center"/>
              <w:rPr>
                <w:rFonts w:ascii="Times New Roman" w:hAnsi="Times New Roman"/>
                <w:sz w:val="24"/>
                <w:szCs w:val="24"/>
              </w:rPr>
            </w:pPr>
            <w:r w:rsidRPr="00453E03">
              <w:rPr>
                <w:rFonts w:ascii="Times New Roman" w:hAnsi="Times New Roman"/>
                <w:sz w:val="24"/>
                <w:szCs w:val="24"/>
              </w:rPr>
              <w:t>Населенный пункт</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center"/>
              <w:rPr>
                <w:rFonts w:ascii="Times New Roman" w:hAnsi="Times New Roman"/>
                <w:sz w:val="24"/>
                <w:szCs w:val="24"/>
              </w:rPr>
            </w:pPr>
            <w:r w:rsidRPr="00453E03">
              <w:rPr>
                <w:rFonts w:ascii="Times New Roman" w:hAnsi="Times New Roman"/>
                <w:sz w:val="24"/>
                <w:szCs w:val="24"/>
              </w:rPr>
              <w:t>Предприятия, организации</w:t>
            </w:r>
          </w:p>
        </w:tc>
      </w:tr>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81AF6">
            <w:pPr>
              <w:spacing w:line="240" w:lineRule="atLeast"/>
              <w:jc w:val="both"/>
              <w:rPr>
                <w:rFonts w:ascii="Times New Roman" w:hAnsi="Times New Roman"/>
                <w:sz w:val="24"/>
                <w:szCs w:val="24"/>
              </w:rPr>
            </w:pPr>
            <w:r w:rsidRPr="00453E03">
              <w:rPr>
                <w:rFonts w:ascii="Times New Roman" w:hAnsi="Times New Roman"/>
                <w:sz w:val="24"/>
                <w:szCs w:val="24"/>
              </w:rPr>
              <w:t>с.</w:t>
            </w:r>
            <w:r w:rsidR="00F81AF6">
              <w:rPr>
                <w:rFonts w:ascii="Times New Roman" w:hAnsi="Times New Roman"/>
                <w:sz w:val="24"/>
                <w:szCs w:val="24"/>
              </w:rPr>
              <w:t>Новокривошеино</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1) представительный орган муниципального образования - Совет </w:t>
            </w:r>
            <w:r w:rsidR="00F81AF6">
              <w:rPr>
                <w:rFonts w:ascii="Times New Roman" w:hAnsi="Times New Roman"/>
                <w:sz w:val="24"/>
                <w:szCs w:val="24"/>
              </w:rPr>
              <w:t>Новокривошеинского</w:t>
            </w:r>
            <w:r w:rsidRPr="00453E03">
              <w:rPr>
                <w:rFonts w:ascii="Times New Roman" w:hAnsi="Times New Roman"/>
                <w:sz w:val="24"/>
                <w:szCs w:val="24"/>
              </w:rPr>
              <w:t xml:space="preserve"> сельского поселения;</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2) исполнительно – распорядительный орган муниципального образования  - Администрация </w:t>
            </w:r>
            <w:r w:rsidR="00F81AF6">
              <w:rPr>
                <w:rFonts w:ascii="Times New Roman" w:hAnsi="Times New Roman"/>
                <w:sz w:val="24"/>
                <w:szCs w:val="24"/>
              </w:rPr>
              <w:t>Новокривошеинского</w:t>
            </w:r>
            <w:r w:rsidRPr="00453E03">
              <w:rPr>
                <w:rFonts w:ascii="Times New Roman" w:hAnsi="Times New Roman"/>
                <w:sz w:val="24"/>
                <w:szCs w:val="24"/>
              </w:rPr>
              <w:t xml:space="preserve"> сельского поселения;</w:t>
            </w:r>
          </w:p>
          <w:p w:rsidR="004A257F"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3) МБОУ «</w:t>
            </w:r>
            <w:r w:rsidR="00F81AF6">
              <w:rPr>
                <w:rFonts w:ascii="Times New Roman" w:hAnsi="Times New Roman"/>
                <w:sz w:val="24"/>
                <w:szCs w:val="24"/>
              </w:rPr>
              <w:t>Новокривошеинская</w:t>
            </w:r>
            <w:r w:rsidRPr="00453E03">
              <w:rPr>
                <w:rFonts w:ascii="Times New Roman" w:hAnsi="Times New Roman"/>
                <w:sz w:val="24"/>
                <w:szCs w:val="24"/>
              </w:rPr>
              <w:t xml:space="preserve"> общеобразовательная школа»</w:t>
            </w:r>
          </w:p>
          <w:p w:rsidR="00357436" w:rsidRPr="00453E03" w:rsidRDefault="00357436" w:rsidP="00F73E56">
            <w:pPr>
              <w:spacing w:line="240" w:lineRule="atLeast"/>
              <w:jc w:val="both"/>
              <w:rPr>
                <w:rFonts w:ascii="Times New Roman" w:hAnsi="Times New Roman"/>
                <w:sz w:val="24"/>
                <w:szCs w:val="24"/>
              </w:rPr>
            </w:pPr>
            <w:r>
              <w:rPr>
                <w:rFonts w:ascii="Times New Roman" w:hAnsi="Times New Roman"/>
                <w:sz w:val="24"/>
                <w:szCs w:val="24"/>
              </w:rPr>
              <w:t xml:space="preserve">Группа дошкольного образования в </w:t>
            </w:r>
            <w:r w:rsidRPr="00546B72">
              <w:rPr>
                <w:rFonts w:ascii="Times New Roman" w:hAnsi="Times New Roman"/>
                <w:sz w:val="24"/>
                <w:szCs w:val="24"/>
              </w:rPr>
              <w:t xml:space="preserve">МБОУ «Новокривошеинская </w:t>
            </w:r>
            <w:r w:rsidRPr="00546B72">
              <w:rPr>
                <w:rFonts w:ascii="Times New Roman" w:hAnsi="Times New Roman"/>
                <w:sz w:val="24"/>
                <w:szCs w:val="24"/>
              </w:rPr>
              <w:lastRenderedPageBreak/>
              <w:t>ООШ»</w:t>
            </w:r>
          </w:p>
          <w:p w:rsidR="004A257F" w:rsidRDefault="009112A2" w:rsidP="00F73E56">
            <w:pPr>
              <w:spacing w:line="240" w:lineRule="atLeast"/>
              <w:jc w:val="both"/>
              <w:rPr>
                <w:rFonts w:ascii="PT Sans" w:hAnsi="PT Sans"/>
                <w:sz w:val="25"/>
                <w:szCs w:val="25"/>
                <w:shd w:val="clear" w:color="auto" w:fill="FFFFFF"/>
              </w:rPr>
            </w:pPr>
            <w:r>
              <w:rPr>
                <w:rFonts w:ascii="Times New Roman" w:hAnsi="Times New Roman"/>
                <w:sz w:val="24"/>
                <w:szCs w:val="24"/>
              </w:rPr>
              <w:t>4</w:t>
            </w:r>
            <w:r w:rsidR="004A257F" w:rsidRPr="00453E03">
              <w:rPr>
                <w:rFonts w:ascii="Times New Roman" w:hAnsi="Times New Roman"/>
                <w:sz w:val="24"/>
                <w:szCs w:val="24"/>
              </w:rPr>
              <w:t xml:space="preserve">) </w:t>
            </w:r>
            <w:r w:rsidR="00F81AF6" w:rsidRPr="00F81AF6">
              <w:rPr>
                <w:rFonts w:ascii="PT Sans" w:hAnsi="PT Sans"/>
                <w:sz w:val="25"/>
                <w:szCs w:val="25"/>
                <w:shd w:val="clear" w:color="auto" w:fill="FFFFFF"/>
              </w:rPr>
              <w:t>Сельскохозяйственный производственный кооператив «Кривошеинский»</w:t>
            </w:r>
          </w:p>
          <w:p w:rsidR="009112A2" w:rsidRDefault="009112A2" w:rsidP="00F73E56">
            <w:pPr>
              <w:spacing w:line="240" w:lineRule="atLeast"/>
              <w:jc w:val="both"/>
              <w:rPr>
                <w:rFonts w:ascii="PT Sans" w:hAnsi="PT Sans"/>
                <w:sz w:val="25"/>
                <w:szCs w:val="25"/>
                <w:shd w:val="clear" w:color="auto" w:fill="FFFFFF"/>
              </w:rPr>
            </w:pPr>
            <w:r>
              <w:rPr>
                <w:rFonts w:ascii="PT Sans" w:hAnsi="PT Sans"/>
                <w:sz w:val="25"/>
                <w:szCs w:val="25"/>
                <w:shd w:val="clear" w:color="auto" w:fill="FFFFFF"/>
              </w:rPr>
              <w:t>5) ИП Куксенок А.Н. (лесозаготовки, чистка и уборка дорог)</w:t>
            </w:r>
          </w:p>
          <w:p w:rsidR="009112A2" w:rsidRDefault="009112A2" w:rsidP="00F73E56">
            <w:pPr>
              <w:spacing w:line="240" w:lineRule="atLeast"/>
              <w:jc w:val="both"/>
              <w:rPr>
                <w:rFonts w:ascii="PT Sans" w:hAnsi="PT Sans"/>
                <w:sz w:val="25"/>
                <w:szCs w:val="25"/>
                <w:shd w:val="clear" w:color="auto" w:fill="FFFFFF"/>
              </w:rPr>
            </w:pPr>
            <w:r>
              <w:rPr>
                <w:rFonts w:ascii="PT Sans" w:hAnsi="PT Sans"/>
                <w:sz w:val="25"/>
                <w:szCs w:val="25"/>
                <w:shd w:val="clear" w:color="auto" w:fill="FFFFFF"/>
              </w:rPr>
              <w:t xml:space="preserve">6) Магазин смешанных товаров </w:t>
            </w:r>
            <w:r>
              <w:rPr>
                <w:rFonts w:ascii="PT Sans" w:hAnsi="PT Sans" w:hint="eastAsia"/>
                <w:sz w:val="25"/>
                <w:szCs w:val="25"/>
                <w:shd w:val="clear" w:color="auto" w:fill="FFFFFF"/>
              </w:rPr>
              <w:t>«</w:t>
            </w:r>
            <w:r>
              <w:rPr>
                <w:rFonts w:ascii="PT Sans" w:hAnsi="PT Sans"/>
                <w:sz w:val="25"/>
                <w:szCs w:val="25"/>
                <w:shd w:val="clear" w:color="auto" w:fill="FFFFFF"/>
              </w:rPr>
              <w:t>Березка</w:t>
            </w:r>
            <w:r>
              <w:rPr>
                <w:rFonts w:ascii="PT Sans" w:hAnsi="PT Sans" w:hint="eastAsia"/>
                <w:sz w:val="25"/>
                <w:szCs w:val="25"/>
                <w:shd w:val="clear" w:color="auto" w:fill="FFFFFF"/>
              </w:rPr>
              <w:t>»</w:t>
            </w:r>
            <w:r>
              <w:rPr>
                <w:rFonts w:ascii="PT Sans" w:hAnsi="PT Sans"/>
                <w:sz w:val="25"/>
                <w:szCs w:val="25"/>
                <w:shd w:val="clear" w:color="auto" w:fill="FFFFFF"/>
              </w:rPr>
              <w:t xml:space="preserve"> ИП Платонов А.В.</w:t>
            </w:r>
          </w:p>
          <w:p w:rsidR="009112A2" w:rsidRPr="00453E03" w:rsidRDefault="009112A2" w:rsidP="00F73E56">
            <w:pPr>
              <w:spacing w:line="240" w:lineRule="atLeast"/>
              <w:jc w:val="both"/>
              <w:rPr>
                <w:rFonts w:ascii="Times New Roman" w:hAnsi="Times New Roman"/>
                <w:sz w:val="24"/>
                <w:szCs w:val="24"/>
              </w:rPr>
            </w:pPr>
            <w:r>
              <w:rPr>
                <w:rFonts w:ascii="PT Sans" w:hAnsi="PT Sans"/>
                <w:sz w:val="25"/>
                <w:szCs w:val="25"/>
                <w:shd w:val="clear" w:color="auto" w:fill="FFFFFF"/>
              </w:rPr>
              <w:t xml:space="preserve">Магазин смешанных товаров </w:t>
            </w:r>
            <w:r>
              <w:rPr>
                <w:rFonts w:ascii="PT Sans" w:hAnsi="PT Sans" w:hint="eastAsia"/>
                <w:sz w:val="25"/>
                <w:szCs w:val="25"/>
                <w:shd w:val="clear" w:color="auto" w:fill="FFFFFF"/>
              </w:rPr>
              <w:t>«</w:t>
            </w:r>
            <w:r>
              <w:rPr>
                <w:rFonts w:ascii="PT Sans" w:hAnsi="PT Sans"/>
                <w:sz w:val="25"/>
                <w:szCs w:val="25"/>
                <w:shd w:val="clear" w:color="auto" w:fill="FFFFFF"/>
              </w:rPr>
              <w:t>Сказка</w:t>
            </w:r>
            <w:r>
              <w:rPr>
                <w:rFonts w:ascii="PT Sans" w:hAnsi="PT Sans" w:hint="eastAsia"/>
                <w:sz w:val="25"/>
                <w:szCs w:val="25"/>
                <w:shd w:val="clear" w:color="auto" w:fill="FFFFFF"/>
              </w:rPr>
              <w:t>»</w:t>
            </w:r>
            <w:r>
              <w:rPr>
                <w:rFonts w:ascii="PT Sans" w:hAnsi="PT Sans"/>
                <w:sz w:val="25"/>
                <w:szCs w:val="25"/>
                <w:shd w:val="clear" w:color="auto" w:fill="FFFFFF"/>
              </w:rPr>
              <w:t xml:space="preserve"> ИП Хлебников И.С.</w:t>
            </w:r>
          </w:p>
          <w:p w:rsidR="004A257F" w:rsidRPr="00453E03" w:rsidRDefault="009112A2" w:rsidP="00F73E56">
            <w:pPr>
              <w:spacing w:line="240" w:lineRule="atLeast"/>
              <w:jc w:val="both"/>
              <w:rPr>
                <w:rFonts w:ascii="Times New Roman" w:hAnsi="Times New Roman"/>
                <w:sz w:val="24"/>
                <w:szCs w:val="24"/>
              </w:rPr>
            </w:pPr>
            <w:r>
              <w:rPr>
                <w:rFonts w:ascii="Times New Roman" w:hAnsi="Times New Roman"/>
                <w:sz w:val="24"/>
                <w:szCs w:val="24"/>
              </w:rPr>
              <w:t>7</w:t>
            </w:r>
            <w:r w:rsidR="004A257F" w:rsidRPr="00453E03">
              <w:rPr>
                <w:rFonts w:ascii="Times New Roman" w:hAnsi="Times New Roman"/>
                <w:sz w:val="24"/>
                <w:szCs w:val="24"/>
              </w:rPr>
              <w:t>) сельский дом культуры (филиал)</w:t>
            </w:r>
          </w:p>
          <w:p w:rsidR="004A257F" w:rsidRPr="00453E03" w:rsidRDefault="009112A2" w:rsidP="00F73E56">
            <w:pPr>
              <w:spacing w:line="240" w:lineRule="atLeast"/>
              <w:jc w:val="both"/>
              <w:rPr>
                <w:rFonts w:ascii="Times New Roman" w:hAnsi="Times New Roman"/>
                <w:sz w:val="24"/>
                <w:szCs w:val="24"/>
              </w:rPr>
            </w:pPr>
            <w:r>
              <w:rPr>
                <w:rFonts w:ascii="Times New Roman" w:hAnsi="Times New Roman"/>
                <w:sz w:val="24"/>
                <w:szCs w:val="24"/>
              </w:rPr>
              <w:t>8</w:t>
            </w:r>
            <w:r w:rsidR="004A257F" w:rsidRPr="00453E03">
              <w:rPr>
                <w:rFonts w:ascii="Times New Roman" w:hAnsi="Times New Roman"/>
                <w:sz w:val="24"/>
                <w:szCs w:val="24"/>
              </w:rPr>
              <w:t>) сельская библиотека (филиал)</w:t>
            </w:r>
          </w:p>
          <w:p w:rsidR="004A257F" w:rsidRPr="00453E03" w:rsidRDefault="009112A2" w:rsidP="00F73E56">
            <w:pPr>
              <w:spacing w:line="240" w:lineRule="atLeast"/>
              <w:jc w:val="both"/>
              <w:rPr>
                <w:rFonts w:ascii="Times New Roman" w:hAnsi="Times New Roman"/>
                <w:sz w:val="24"/>
                <w:szCs w:val="24"/>
              </w:rPr>
            </w:pPr>
            <w:r>
              <w:rPr>
                <w:rFonts w:ascii="Times New Roman" w:hAnsi="Times New Roman"/>
                <w:sz w:val="24"/>
                <w:szCs w:val="24"/>
              </w:rPr>
              <w:t>9</w:t>
            </w:r>
            <w:r w:rsidR="004A257F" w:rsidRPr="00453E03">
              <w:rPr>
                <w:rFonts w:ascii="Times New Roman" w:hAnsi="Times New Roman"/>
                <w:sz w:val="24"/>
                <w:szCs w:val="24"/>
              </w:rPr>
              <w:t>) фельдшерско – акушерский пункт</w:t>
            </w:r>
          </w:p>
          <w:p w:rsidR="004A257F" w:rsidRPr="00453E03" w:rsidRDefault="009112A2" w:rsidP="00F73E56">
            <w:pPr>
              <w:spacing w:line="240" w:lineRule="atLeast"/>
              <w:jc w:val="both"/>
              <w:rPr>
                <w:rFonts w:ascii="Times New Roman" w:hAnsi="Times New Roman"/>
                <w:sz w:val="24"/>
                <w:szCs w:val="24"/>
              </w:rPr>
            </w:pPr>
            <w:r>
              <w:rPr>
                <w:rFonts w:ascii="Times New Roman" w:hAnsi="Times New Roman"/>
                <w:sz w:val="24"/>
                <w:szCs w:val="24"/>
              </w:rPr>
              <w:t>10</w:t>
            </w:r>
            <w:r w:rsidR="004A257F" w:rsidRPr="00453E03">
              <w:rPr>
                <w:rFonts w:ascii="Times New Roman" w:hAnsi="Times New Roman"/>
                <w:sz w:val="24"/>
                <w:szCs w:val="24"/>
              </w:rPr>
              <w:t>) отделение «Почта России»</w:t>
            </w:r>
          </w:p>
        </w:tc>
      </w:tr>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81AF6">
            <w:pPr>
              <w:spacing w:line="240" w:lineRule="atLeast"/>
              <w:jc w:val="both"/>
              <w:rPr>
                <w:rFonts w:ascii="Times New Roman" w:hAnsi="Times New Roman"/>
                <w:sz w:val="24"/>
                <w:szCs w:val="24"/>
              </w:rPr>
            </w:pPr>
            <w:r w:rsidRPr="00453E03">
              <w:rPr>
                <w:rFonts w:ascii="Times New Roman" w:hAnsi="Times New Roman"/>
                <w:sz w:val="24"/>
                <w:szCs w:val="24"/>
              </w:rPr>
              <w:lastRenderedPageBreak/>
              <w:t>с.</w:t>
            </w:r>
            <w:r w:rsidR="00F81AF6">
              <w:rPr>
                <w:rFonts w:ascii="Times New Roman" w:hAnsi="Times New Roman"/>
                <w:sz w:val="24"/>
                <w:szCs w:val="24"/>
              </w:rPr>
              <w:t>Малиновка</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1) МБОУ «</w:t>
            </w:r>
            <w:r w:rsidR="00F81AF6">
              <w:rPr>
                <w:rFonts w:ascii="Times New Roman" w:hAnsi="Times New Roman"/>
                <w:sz w:val="24"/>
                <w:szCs w:val="24"/>
              </w:rPr>
              <w:t>Малиновская</w:t>
            </w:r>
            <w:r w:rsidRPr="00453E03">
              <w:rPr>
                <w:rFonts w:ascii="Times New Roman" w:hAnsi="Times New Roman"/>
                <w:sz w:val="24"/>
                <w:szCs w:val="24"/>
              </w:rPr>
              <w:t xml:space="preserve"> общеобразовательная школа»;</w:t>
            </w:r>
          </w:p>
          <w:p w:rsidR="004A257F" w:rsidRPr="00453E03" w:rsidRDefault="004A257F" w:rsidP="00F81AF6">
            <w:pPr>
              <w:spacing w:line="240" w:lineRule="atLeast"/>
              <w:jc w:val="both"/>
              <w:rPr>
                <w:rFonts w:ascii="Times New Roman" w:hAnsi="Times New Roman"/>
                <w:sz w:val="24"/>
                <w:szCs w:val="24"/>
              </w:rPr>
            </w:pPr>
            <w:r w:rsidRPr="00453E03">
              <w:rPr>
                <w:rFonts w:ascii="Times New Roman" w:hAnsi="Times New Roman"/>
                <w:sz w:val="24"/>
                <w:szCs w:val="24"/>
              </w:rPr>
              <w:t xml:space="preserve"> 2) </w:t>
            </w:r>
            <w:r w:rsidR="009112A2">
              <w:rPr>
                <w:rFonts w:ascii="Times New Roman" w:hAnsi="Times New Roman"/>
                <w:sz w:val="24"/>
                <w:szCs w:val="24"/>
              </w:rPr>
              <w:t>Магазин смешанных товаров «Кедр» ИП Жаркова К.Ю.</w:t>
            </w:r>
          </w:p>
          <w:p w:rsidR="004A257F" w:rsidRPr="00453E03" w:rsidRDefault="004A257F" w:rsidP="00F81AF6">
            <w:pPr>
              <w:spacing w:line="240" w:lineRule="atLeast"/>
              <w:jc w:val="both"/>
              <w:rPr>
                <w:rFonts w:ascii="Times New Roman" w:hAnsi="Times New Roman"/>
                <w:sz w:val="24"/>
                <w:szCs w:val="24"/>
              </w:rPr>
            </w:pPr>
            <w:r w:rsidRPr="00453E03">
              <w:rPr>
                <w:rFonts w:ascii="Times New Roman" w:hAnsi="Times New Roman"/>
                <w:sz w:val="24"/>
                <w:szCs w:val="24"/>
              </w:rPr>
              <w:t xml:space="preserve">3) </w:t>
            </w:r>
            <w:r w:rsidR="009112A2">
              <w:rPr>
                <w:rFonts w:ascii="Times New Roman" w:hAnsi="Times New Roman"/>
                <w:sz w:val="24"/>
                <w:szCs w:val="24"/>
              </w:rPr>
              <w:t>КФХ Жарков И.А (коневодство)</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4) сельский дом культуры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5) сельская библиотека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6) фельдшерско – акушерский пункт</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7) отделение «Почта России» (почтальон)</w:t>
            </w:r>
          </w:p>
        </w:tc>
      </w:tr>
    </w:tbl>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На территории сельского поселения  водоснабжением   и теплоснабжением объектов социальной сфе</w:t>
      </w:r>
      <w:r w:rsidR="001F0A4A">
        <w:rPr>
          <w:rFonts w:ascii="Times New Roman" w:hAnsi="Times New Roman" w:cs="Times New Roman"/>
          <w:sz w:val="24"/>
          <w:szCs w:val="24"/>
        </w:rPr>
        <w:t>ры занимаются  ООО «Водовод – М»</w:t>
      </w:r>
      <w:bookmarkStart w:id="1" w:name="_GoBack"/>
      <w:bookmarkEnd w:id="1"/>
      <w:r w:rsidRPr="00453E03">
        <w:rPr>
          <w:rFonts w:ascii="Times New Roman" w:hAnsi="Times New Roman" w:cs="Times New Roman"/>
          <w:sz w:val="24"/>
          <w:szCs w:val="24"/>
        </w:rPr>
        <w:t>.</w:t>
      </w:r>
    </w:p>
    <w:p w:rsidR="004A257F" w:rsidRPr="00453E03" w:rsidRDefault="004A257F" w:rsidP="00F73E56">
      <w:pPr>
        <w:spacing w:after="0" w:line="240" w:lineRule="atLeast"/>
        <w:jc w:val="both"/>
        <w:rPr>
          <w:rFonts w:ascii="Times New Roman" w:hAnsi="Times New Roman" w:cs="Times New Roman"/>
          <w:sz w:val="24"/>
          <w:szCs w:val="24"/>
        </w:rPr>
      </w:pPr>
    </w:p>
    <w:p w:rsidR="00810EF1" w:rsidRPr="009112A2" w:rsidRDefault="004A257F" w:rsidP="00F73E56">
      <w:pPr>
        <w:spacing w:after="0" w:line="240" w:lineRule="atLeast"/>
        <w:jc w:val="both"/>
        <w:rPr>
          <w:rFonts w:ascii="Times New Roman" w:hAnsi="Times New Roman" w:cs="Times New Roman"/>
          <w:b/>
          <w:sz w:val="24"/>
          <w:szCs w:val="24"/>
        </w:rPr>
      </w:pPr>
      <w:r w:rsidRPr="009112A2">
        <w:rPr>
          <w:rFonts w:ascii="Times New Roman" w:hAnsi="Times New Roman" w:cs="Times New Roman"/>
          <w:b/>
          <w:sz w:val="24"/>
          <w:szCs w:val="24"/>
        </w:rPr>
        <w:t>Связь, транспорт</w:t>
      </w:r>
      <w:r w:rsidR="00E876C7" w:rsidRPr="009112A2">
        <w:rPr>
          <w:rFonts w:ascii="Times New Roman" w:hAnsi="Times New Roman" w:cs="Times New Roman"/>
          <w:b/>
          <w:sz w:val="24"/>
          <w:szCs w:val="24"/>
        </w:rPr>
        <w:t xml:space="preserve">, водоотведения, </w:t>
      </w:r>
      <w:r w:rsidR="004B3F9B" w:rsidRPr="009112A2">
        <w:rPr>
          <w:rFonts w:ascii="Times New Roman" w:hAnsi="Times New Roman" w:cs="Times New Roman"/>
          <w:b/>
          <w:sz w:val="24"/>
          <w:szCs w:val="24"/>
        </w:rPr>
        <w:t>строительс</w:t>
      </w:r>
      <w:r w:rsidR="00B87193" w:rsidRPr="009112A2">
        <w:rPr>
          <w:rFonts w:ascii="Times New Roman" w:hAnsi="Times New Roman" w:cs="Times New Roman"/>
          <w:b/>
          <w:sz w:val="24"/>
          <w:szCs w:val="24"/>
        </w:rPr>
        <w:t>т</w:t>
      </w:r>
      <w:r w:rsidR="004B3F9B" w:rsidRPr="009112A2">
        <w:rPr>
          <w:rFonts w:ascii="Times New Roman" w:hAnsi="Times New Roman" w:cs="Times New Roman"/>
          <w:b/>
          <w:sz w:val="24"/>
          <w:szCs w:val="24"/>
        </w:rPr>
        <w:t>во.</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 xml:space="preserve">      Телефонная связь (релейное АТС) – основной вид связи, и</w:t>
      </w:r>
      <w:r w:rsidR="002F640C" w:rsidRPr="009112A2">
        <w:rPr>
          <w:rFonts w:ascii="Times New Roman" w:hAnsi="Times New Roman" w:cs="Times New Roman"/>
          <w:sz w:val="24"/>
          <w:szCs w:val="24"/>
        </w:rPr>
        <w:t>спользуемый населением с. Новокривошеино и с.Малиновка</w:t>
      </w:r>
      <w:r w:rsidRPr="009112A2">
        <w:rPr>
          <w:rFonts w:ascii="Times New Roman" w:hAnsi="Times New Roman" w:cs="Times New Roman"/>
          <w:sz w:val="24"/>
          <w:szCs w:val="24"/>
        </w:rPr>
        <w:t>. Устарев</w:t>
      </w:r>
      <w:r w:rsidR="002F640C" w:rsidRPr="009112A2">
        <w:rPr>
          <w:rFonts w:ascii="Times New Roman" w:hAnsi="Times New Roman" w:cs="Times New Roman"/>
          <w:sz w:val="24"/>
          <w:szCs w:val="24"/>
        </w:rPr>
        <w:t>шее оборудование требует частичное</w:t>
      </w:r>
      <w:r w:rsidRPr="009112A2">
        <w:rPr>
          <w:rFonts w:ascii="Times New Roman" w:hAnsi="Times New Roman" w:cs="Times New Roman"/>
          <w:sz w:val="24"/>
          <w:szCs w:val="24"/>
        </w:rPr>
        <w:t xml:space="preserve"> его обновления.</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В настоящее время существую</w:t>
      </w:r>
      <w:r w:rsidR="002F640C" w:rsidRPr="009112A2">
        <w:rPr>
          <w:rFonts w:ascii="Times New Roman" w:hAnsi="Times New Roman" w:cs="Times New Roman"/>
          <w:sz w:val="24"/>
          <w:szCs w:val="24"/>
        </w:rPr>
        <w:t>щая система передачи в с.Новокривошеино</w:t>
      </w:r>
      <w:r w:rsidRPr="009112A2">
        <w:rPr>
          <w:rFonts w:ascii="Times New Roman" w:hAnsi="Times New Roman" w:cs="Times New Roman"/>
          <w:sz w:val="24"/>
          <w:szCs w:val="24"/>
        </w:rPr>
        <w:t xml:space="preserve"> организована на  «медном» кабеле, оборудовании ИКМ – 15 </w:t>
      </w:r>
      <w:r w:rsidR="00810EF1" w:rsidRPr="009112A2">
        <w:rPr>
          <w:rFonts w:ascii="Times New Roman" w:hAnsi="Times New Roman" w:cs="Times New Roman"/>
          <w:sz w:val="24"/>
          <w:szCs w:val="24"/>
        </w:rPr>
        <w:t>от с.Кривошеино. Телефонизация с</w:t>
      </w:r>
      <w:r w:rsidRPr="009112A2">
        <w:rPr>
          <w:rFonts w:ascii="Times New Roman" w:hAnsi="Times New Roman" w:cs="Times New Roman"/>
          <w:sz w:val="24"/>
          <w:szCs w:val="24"/>
        </w:rPr>
        <w:t>.</w:t>
      </w:r>
      <w:r w:rsidR="00810EF1" w:rsidRPr="009112A2">
        <w:rPr>
          <w:rFonts w:ascii="Times New Roman" w:hAnsi="Times New Roman" w:cs="Times New Roman"/>
          <w:sz w:val="24"/>
          <w:szCs w:val="24"/>
        </w:rPr>
        <w:t xml:space="preserve"> Малиновка</w:t>
      </w:r>
      <w:r w:rsidRPr="009112A2">
        <w:rPr>
          <w:rFonts w:ascii="Times New Roman" w:hAnsi="Times New Roman" w:cs="Times New Roman"/>
          <w:sz w:val="24"/>
          <w:szCs w:val="24"/>
        </w:rPr>
        <w:t xml:space="preserve"> организована по ф</w:t>
      </w:r>
      <w:r w:rsidR="00810EF1" w:rsidRPr="009112A2">
        <w:rPr>
          <w:rFonts w:ascii="Times New Roman" w:hAnsi="Times New Roman" w:cs="Times New Roman"/>
          <w:sz w:val="24"/>
          <w:szCs w:val="24"/>
        </w:rPr>
        <w:t>изическим цепям от АТС с.Новокривошеино. В населённом пункте с. Малиновка</w:t>
      </w:r>
      <w:r w:rsidRPr="009112A2">
        <w:rPr>
          <w:rFonts w:ascii="Times New Roman" w:hAnsi="Times New Roman" w:cs="Times New Roman"/>
          <w:sz w:val="24"/>
          <w:szCs w:val="24"/>
        </w:rPr>
        <w:t>, имеется не устойчивая телефонная связь, телефонизированная стационарными телефонами.</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 xml:space="preserve">     На территории муниц</w:t>
      </w:r>
      <w:r w:rsidR="00810EF1" w:rsidRPr="009112A2">
        <w:rPr>
          <w:rFonts w:ascii="Times New Roman" w:hAnsi="Times New Roman" w:cs="Times New Roman"/>
          <w:sz w:val="24"/>
          <w:szCs w:val="24"/>
        </w:rPr>
        <w:t>ипального образования Новокривошеинского</w:t>
      </w:r>
      <w:r w:rsidRPr="009112A2">
        <w:rPr>
          <w:rFonts w:ascii="Times New Roman" w:hAnsi="Times New Roman" w:cs="Times New Roman"/>
          <w:sz w:val="24"/>
          <w:szCs w:val="24"/>
        </w:rPr>
        <w:t xml:space="preserve"> сельского поселения устойчивая сотовая связь </w:t>
      </w:r>
      <w:r w:rsidR="00FE6748">
        <w:rPr>
          <w:rFonts w:ascii="Times New Roman" w:hAnsi="Times New Roman" w:cs="Times New Roman"/>
          <w:sz w:val="24"/>
          <w:szCs w:val="24"/>
        </w:rPr>
        <w:t>Теле2 есть в с. Новокривошеино</w:t>
      </w:r>
      <w:r w:rsidRPr="009112A2">
        <w:rPr>
          <w:rFonts w:ascii="Times New Roman" w:hAnsi="Times New Roman" w:cs="Times New Roman"/>
          <w:sz w:val="24"/>
          <w:szCs w:val="24"/>
        </w:rPr>
        <w:t xml:space="preserve">, </w:t>
      </w:r>
      <w:r w:rsidR="00FE6748">
        <w:rPr>
          <w:rFonts w:ascii="Times New Roman" w:hAnsi="Times New Roman" w:cs="Times New Roman"/>
          <w:sz w:val="24"/>
          <w:szCs w:val="24"/>
        </w:rPr>
        <w:t>в</w:t>
      </w:r>
      <w:r w:rsidRPr="009112A2">
        <w:rPr>
          <w:rFonts w:ascii="Times New Roman" w:hAnsi="Times New Roman" w:cs="Times New Roman"/>
          <w:sz w:val="24"/>
          <w:szCs w:val="24"/>
        </w:rPr>
        <w:t xml:space="preserve"> </w:t>
      </w:r>
      <w:r w:rsidR="00FE6748">
        <w:rPr>
          <w:rFonts w:ascii="Times New Roman" w:hAnsi="Times New Roman" w:cs="Times New Roman"/>
          <w:sz w:val="24"/>
          <w:szCs w:val="24"/>
        </w:rPr>
        <w:t>с. Малиновка устойчивая связь в настоящее время отсутствует.</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 xml:space="preserve">     На территории поселения из-за  отсутствия специального проводного оборудования, слабо развита сеть «ИНТЕРНЕТ».</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 xml:space="preserve">    По территории муниц</w:t>
      </w:r>
      <w:r w:rsidR="00E876C7" w:rsidRPr="009112A2">
        <w:rPr>
          <w:rFonts w:ascii="Times New Roman" w:hAnsi="Times New Roman" w:cs="Times New Roman"/>
          <w:sz w:val="24"/>
          <w:szCs w:val="24"/>
        </w:rPr>
        <w:t>ипального образования Новокривошеинского</w:t>
      </w:r>
      <w:r w:rsidRPr="009112A2">
        <w:rPr>
          <w:rFonts w:ascii="Times New Roman" w:hAnsi="Times New Roman" w:cs="Times New Roman"/>
          <w:sz w:val="24"/>
          <w:szCs w:val="24"/>
        </w:rPr>
        <w:t xml:space="preserve"> сельского поселения  проходит автома</w:t>
      </w:r>
      <w:r w:rsidR="00D13921" w:rsidRPr="009112A2">
        <w:rPr>
          <w:rFonts w:ascii="Times New Roman" w:hAnsi="Times New Roman" w:cs="Times New Roman"/>
          <w:sz w:val="24"/>
          <w:szCs w:val="24"/>
        </w:rPr>
        <w:t>гистраль Кривошеино - Малиновка</w:t>
      </w:r>
      <w:r w:rsidRPr="009112A2">
        <w:rPr>
          <w:rFonts w:ascii="Times New Roman" w:hAnsi="Times New Roman" w:cs="Times New Roman"/>
          <w:sz w:val="24"/>
          <w:szCs w:val="24"/>
        </w:rPr>
        <w:t>, благодаря которой  существует кругло</w:t>
      </w:r>
      <w:r w:rsidR="00D13921" w:rsidRPr="009112A2">
        <w:rPr>
          <w:rFonts w:ascii="Times New Roman" w:hAnsi="Times New Roman" w:cs="Times New Roman"/>
          <w:sz w:val="24"/>
          <w:szCs w:val="24"/>
        </w:rPr>
        <w:t>го</w:t>
      </w:r>
      <w:r w:rsidRPr="009112A2">
        <w:rPr>
          <w:rFonts w:ascii="Times New Roman" w:hAnsi="Times New Roman" w:cs="Times New Roman"/>
          <w:sz w:val="24"/>
          <w:szCs w:val="24"/>
        </w:rPr>
        <w:t>дичное, беспрепятственное  сообщение с районным и областным центром, возможность перевозить грузы в более короткие сроки.</w:t>
      </w:r>
    </w:p>
    <w:p w:rsidR="00E876C7" w:rsidRPr="009112A2" w:rsidRDefault="00E876C7" w:rsidP="00E876C7">
      <w:pPr>
        <w:shd w:val="clear" w:color="auto" w:fill="FFFFFF"/>
        <w:ind w:firstLine="708"/>
        <w:contextualSpacing/>
        <w:jc w:val="both"/>
        <w:rPr>
          <w:rFonts w:ascii="Times New Roman" w:eastAsia="Times New Roman" w:hAnsi="Times New Roman" w:cs="Times New Roman"/>
          <w:color w:val="FF0000"/>
          <w:sz w:val="24"/>
          <w:szCs w:val="24"/>
        </w:rPr>
      </w:pPr>
      <w:r w:rsidRPr="009112A2">
        <w:rPr>
          <w:rFonts w:ascii="Times New Roman" w:eastAsia="Times New Roman" w:hAnsi="Times New Roman" w:cs="Times New Roman"/>
          <w:color w:val="000000"/>
          <w:sz w:val="24"/>
          <w:szCs w:val="24"/>
        </w:rPr>
        <w:t xml:space="preserve">Дорожно-транспортная сеть поселения состоит из дорог </w:t>
      </w:r>
      <w:r w:rsidRPr="009112A2">
        <w:rPr>
          <w:rFonts w:ascii="Times New Roman" w:eastAsia="Times New Roman" w:hAnsi="Times New Roman" w:cs="Times New Roman"/>
          <w:sz w:val="24"/>
          <w:szCs w:val="24"/>
          <w:lang w:val="en-US"/>
        </w:rPr>
        <w:t>I</w:t>
      </w:r>
      <w:r w:rsidRPr="009112A2">
        <w:rPr>
          <w:rFonts w:ascii="Times New Roman" w:eastAsia="Times New Roman" w:hAnsi="Times New Roman" w:cs="Times New Roman"/>
          <w:sz w:val="24"/>
          <w:szCs w:val="24"/>
        </w:rPr>
        <w:t>V категории,</w:t>
      </w:r>
      <w:r w:rsidRPr="009112A2">
        <w:rPr>
          <w:rFonts w:ascii="Times New Roman" w:eastAsia="Times New Roman" w:hAnsi="Times New Roman" w:cs="Times New Roman"/>
          <w:color w:val="000000"/>
          <w:sz w:val="24"/>
          <w:szCs w:val="24"/>
        </w:rPr>
        <w:t xml:space="preserve"> предназначенных не для скоростного движения. Большинство дорог общего пользования местного значения имеет грунтовое покрытие. Содержание авт</w:t>
      </w:r>
      <w:r w:rsidR="00B87193" w:rsidRPr="009112A2">
        <w:rPr>
          <w:rFonts w:ascii="Times New Roman" w:eastAsia="Times New Roman" w:hAnsi="Times New Roman" w:cs="Times New Roman"/>
          <w:color w:val="000000"/>
          <w:sz w:val="24"/>
          <w:szCs w:val="24"/>
        </w:rPr>
        <w:t>омобильных дорог (грейде</w:t>
      </w:r>
      <w:r w:rsidRPr="009112A2">
        <w:rPr>
          <w:rFonts w:ascii="Times New Roman" w:eastAsia="Times New Roman" w:hAnsi="Times New Roman" w:cs="Times New Roman"/>
          <w:color w:val="000000"/>
          <w:sz w:val="24"/>
          <w:szCs w:val="24"/>
        </w:rPr>
        <w:t>рование, очистка от снега) осуществляется частными предпринимателями, заключившими  муниципальные контракты.</w:t>
      </w:r>
      <w:r w:rsidR="00B87193" w:rsidRPr="009112A2">
        <w:rPr>
          <w:rFonts w:ascii="Times New Roman" w:eastAsia="Times New Roman" w:hAnsi="Times New Roman" w:cs="Times New Roman"/>
          <w:color w:val="000000"/>
          <w:sz w:val="24"/>
          <w:szCs w:val="24"/>
        </w:rPr>
        <w:t xml:space="preserve"> </w:t>
      </w:r>
      <w:r w:rsidRPr="009112A2">
        <w:rPr>
          <w:rFonts w:ascii="Times New Roman" w:eastAsia="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через населенные пункты</w:t>
      </w:r>
      <w:r w:rsidR="00B87193" w:rsidRPr="009112A2">
        <w:rPr>
          <w:rFonts w:ascii="Times New Roman" w:eastAsia="Times New Roman" w:hAnsi="Times New Roman" w:cs="Times New Roman"/>
          <w:sz w:val="24"/>
          <w:szCs w:val="24"/>
        </w:rPr>
        <w:t xml:space="preserve"> </w:t>
      </w:r>
      <w:r w:rsidRPr="009112A2">
        <w:rPr>
          <w:rFonts w:ascii="Times New Roman" w:eastAsia="Times New Roman" w:hAnsi="Times New Roman" w:cs="Times New Roman"/>
          <w:sz w:val="24"/>
          <w:szCs w:val="24"/>
        </w:rPr>
        <w:t>не проходят</w:t>
      </w:r>
      <w:r w:rsidRPr="009112A2">
        <w:rPr>
          <w:rFonts w:ascii="Times New Roman" w:eastAsia="Times New Roman" w:hAnsi="Times New Roman" w:cs="Times New Roman"/>
          <w:color w:val="FF0000"/>
          <w:sz w:val="24"/>
          <w:szCs w:val="24"/>
        </w:rPr>
        <w:t>.</w:t>
      </w:r>
    </w:p>
    <w:p w:rsidR="00E876C7" w:rsidRPr="009112A2" w:rsidRDefault="00E876C7" w:rsidP="00E876C7">
      <w:pPr>
        <w:shd w:val="clear" w:color="auto" w:fill="FFFFFF"/>
        <w:spacing w:after="0"/>
        <w:contextualSpacing/>
        <w:jc w:val="both"/>
        <w:rPr>
          <w:rFonts w:ascii="Times New Roman" w:eastAsia="Times New Roman" w:hAnsi="Times New Roman" w:cs="Times New Roman"/>
          <w:color w:val="FF0000"/>
          <w:sz w:val="24"/>
          <w:szCs w:val="24"/>
        </w:rPr>
      </w:pPr>
      <w:r w:rsidRPr="009112A2">
        <w:rPr>
          <w:rFonts w:ascii="Times New Roman" w:eastAsia="Times New Roman" w:hAnsi="Times New Roman" w:cs="Times New Roman"/>
          <w:color w:val="000000"/>
          <w:sz w:val="24"/>
          <w:szCs w:val="24"/>
        </w:rPr>
        <w:t xml:space="preserve">Дорожная сеть представлена </w:t>
      </w:r>
      <w:r w:rsidRPr="009112A2">
        <w:rPr>
          <w:rFonts w:ascii="Times New Roman" w:eastAsia="Times New Roman" w:hAnsi="Times New Roman" w:cs="Times New Roman"/>
          <w:sz w:val="24"/>
          <w:szCs w:val="24"/>
        </w:rPr>
        <w:t>автомагистралью регионального значения Томск-Каргала-Колпашево</w:t>
      </w:r>
      <w:r w:rsidRPr="009112A2">
        <w:rPr>
          <w:rFonts w:ascii="Times New Roman" w:eastAsia="Times New Roman" w:hAnsi="Times New Roman" w:cs="Times New Roman"/>
          <w:color w:val="000000"/>
          <w:sz w:val="24"/>
          <w:szCs w:val="24"/>
        </w:rPr>
        <w:t>, дорогами местного значения, лесными и полевыми дорогами.</w:t>
      </w:r>
    </w:p>
    <w:p w:rsidR="00E876C7" w:rsidRPr="009112A2" w:rsidRDefault="00E876C7" w:rsidP="00E876C7">
      <w:pPr>
        <w:spacing w:after="0"/>
        <w:ind w:firstLine="284"/>
        <w:contextualSpacing/>
        <w:jc w:val="both"/>
        <w:rPr>
          <w:rFonts w:ascii="Calibri" w:eastAsia="Times New Roman" w:hAnsi="Calibri" w:cs="Calibri"/>
          <w:sz w:val="24"/>
          <w:szCs w:val="24"/>
        </w:rPr>
      </w:pPr>
      <w:r w:rsidRPr="009112A2">
        <w:rPr>
          <w:rFonts w:ascii="Times New Roman" w:eastAsia="Times New Roman" w:hAnsi="Times New Roman" w:cs="Times New Roman"/>
          <w:color w:val="000000"/>
          <w:sz w:val="24"/>
          <w:szCs w:val="24"/>
        </w:rPr>
        <w:t xml:space="preserve">Строительства новых автомобильных дорог не производилось более 20 лет. Сохранение автодорожной инфраструктуры осуществляется только за счет ремонта автодорог с </w:t>
      </w:r>
      <w:r w:rsidRPr="009112A2">
        <w:rPr>
          <w:rFonts w:ascii="Times New Roman" w:eastAsia="Times New Roman" w:hAnsi="Times New Roman" w:cs="Times New Roman"/>
          <w:color w:val="000000"/>
          <w:sz w:val="24"/>
          <w:szCs w:val="24"/>
        </w:rPr>
        <w:lastRenderedPageBreak/>
        <w:t>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876C7" w:rsidRPr="009112A2" w:rsidRDefault="00E876C7" w:rsidP="00E876C7">
      <w:pPr>
        <w:spacing w:after="0"/>
        <w:contextualSpacing/>
        <w:jc w:val="both"/>
        <w:rPr>
          <w:rFonts w:ascii="Times New Roman" w:eastAsia="Times New Roman" w:hAnsi="Times New Roman" w:cs="Times New Roman"/>
          <w:color w:val="000000"/>
          <w:sz w:val="24"/>
          <w:szCs w:val="24"/>
        </w:rPr>
      </w:pPr>
      <w:r w:rsidRPr="009112A2">
        <w:rPr>
          <w:rFonts w:ascii="Times New Roman" w:eastAsia="Times New Roman" w:hAnsi="Times New Roman" w:cs="Times New Roman"/>
          <w:color w:val="000000"/>
          <w:sz w:val="24"/>
          <w:szCs w:val="24"/>
        </w:rPr>
        <w:t xml:space="preserve">      Общая протяжённ</w:t>
      </w:r>
      <w:r w:rsidR="00AC758A" w:rsidRPr="009112A2">
        <w:rPr>
          <w:rFonts w:ascii="Times New Roman" w:eastAsia="Times New Roman" w:hAnsi="Times New Roman" w:cs="Times New Roman"/>
          <w:color w:val="000000"/>
          <w:sz w:val="24"/>
          <w:szCs w:val="24"/>
        </w:rPr>
        <w:t>ость дорожной сети составляет 19,2</w:t>
      </w:r>
      <w:r w:rsidRPr="009112A2">
        <w:rPr>
          <w:rFonts w:ascii="Times New Roman" w:eastAsia="Times New Roman" w:hAnsi="Times New Roman" w:cs="Times New Roman"/>
          <w:color w:val="000000"/>
          <w:sz w:val="24"/>
          <w:szCs w:val="24"/>
        </w:rPr>
        <w:t xml:space="preserve"> км. Почти все дороги требуют  капитального ремонта.</w:t>
      </w:r>
    </w:p>
    <w:p w:rsidR="004A257F" w:rsidRPr="009112A2" w:rsidRDefault="004A257F" w:rsidP="00F73E56">
      <w:pPr>
        <w:spacing w:after="0" w:line="240" w:lineRule="atLeast"/>
        <w:jc w:val="both"/>
        <w:rPr>
          <w:rFonts w:ascii="Times New Roman" w:hAnsi="Times New Roman" w:cs="Times New Roman"/>
          <w:sz w:val="24"/>
          <w:szCs w:val="24"/>
        </w:rPr>
      </w:pPr>
      <w:r w:rsidRPr="009112A2">
        <w:rPr>
          <w:rFonts w:ascii="Times New Roman" w:hAnsi="Times New Roman" w:cs="Times New Roman"/>
          <w:sz w:val="24"/>
          <w:szCs w:val="24"/>
        </w:rPr>
        <w:t>Жители сельского поселения регулярно пользуются услугами пассажирских перевозок, осуществляемых  такси « Вираж», такси «Фортуна», расположенных в с.Кривошеино.</w:t>
      </w:r>
    </w:p>
    <w:p w:rsidR="00AC758A" w:rsidRPr="009112A2" w:rsidRDefault="00AC758A" w:rsidP="00AC758A">
      <w:pPr>
        <w:ind w:right="327"/>
        <w:contextualSpacing/>
        <w:jc w:val="both"/>
        <w:rPr>
          <w:rFonts w:ascii="Times New Roman" w:eastAsia="Times New Roman" w:hAnsi="Times New Roman" w:cs="Times New Roman"/>
          <w:bCs/>
          <w:sz w:val="24"/>
          <w:szCs w:val="24"/>
        </w:rPr>
      </w:pPr>
      <w:r w:rsidRPr="009112A2">
        <w:rPr>
          <w:rFonts w:ascii="Times New Roman" w:eastAsia="Times New Roman" w:hAnsi="Times New Roman" w:cs="Times New Roman"/>
          <w:bCs/>
          <w:sz w:val="24"/>
          <w:szCs w:val="24"/>
        </w:rPr>
        <w:t xml:space="preserve">Мероприятия, направленные на проектирование, строительство и реконструкцию объектов социальной инфраструктуры на территории Новокривошеинского сельского поселения, представлены в таблице № 1.                                                         </w:t>
      </w:r>
    </w:p>
    <w:p w:rsidR="00AC758A" w:rsidRPr="009112A2" w:rsidRDefault="00AC758A" w:rsidP="004B3F9B">
      <w:pPr>
        <w:contextualSpacing/>
        <w:jc w:val="center"/>
        <w:rPr>
          <w:rFonts w:ascii="Times New Roman" w:eastAsia="Times New Roman" w:hAnsi="Times New Roman" w:cs="Times New Roman"/>
          <w:b/>
          <w:bCs/>
          <w:sz w:val="24"/>
          <w:szCs w:val="24"/>
        </w:rPr>
      </w:pPr>
      <w:r w:rsidRPr="009112A2">
        <w:rPr>
          <w:rFonts w:ascii="Times New Roman" w:eastAsia="Times New Roman" w:hAnsi="Times New Roman" w:cs="Times New Roman"/>
          <w:b/>
          <w:bCs/>
          <w:sz w:val="24"/>
          <w:szCs w:val="24"/>
        </w:rPr>
        <w:t>Таблица №1. Перечень мероприятий по проектированию, строительству и реконструкции объектов социальной инфраструктуры Новокривошеинского сельского поселения</w:t>
      </w:r>
    </w:p>
    <w:tbl>
      <w:tblPr>
        <w:tblW w:w="9622" w:type="dxa"/>
        <w:tblInd w:w="55" w:type="dxa"/>
        <w:tblLayout w:type="fixed"/>
        <w:tblCellMar>
          <w:top w:w="55" w:type="dxa"/>
          <w:left w:w="55" w:type="dxa"/>
          <w:bottom w:w="55" w:type="dxa"/>
          <w:right w:w="55" w:type="dxa"/>
        </w:tblCellMar>
        <w:tblLook w:val="04A0"/>
      </w:tblPr>
      <w:tblGrid>
        <w:gridCol w:w="549"/>
        <w:gridCol w:w="2428"/>
        <w:gridCol w:w="2268"/>
        <w:gridCol w:w="2268"/>
        <w:gridCol w:w="2109"/>
      </w:tblGrid>
      <w:tr w:rsidR="00AC758A" w:rsidRPr="009112A2" w:rsidTr="00AC758A">
        <w:tc>
          <w:tcPr>
            <w:tcW w:w="549" w:type="dxa"/>
            <w:tcBorders>
              <w:top w:val="single" w:sz="2" w:space="0" w:color="000000"/>
              <w:left w:val="single" w:sz="2" w:space="0" w:color="000000"/>
              <w:bottom w:val="single" w:sz="2" w:space="0" w:color="000000"/>
              <w:right w:val="nil"/>
            </w:tcBorders>
            <w:hideMark/>
          </w:tcPr>
          <w:p w:rsidR="00AC758A" w:rsidRPr="009112A2" w:rsidRDefault="00AC758A" w:rsidP="00AC758A">
            <w:pPr>
              <w:widowControl w:val="0"/>
              <w:suppressLineNumbers/>
              <w:contextualSpacing/>
              <w:jc w:val="both"/>
              <w:rPr>
                <w:rFonts w:ascii="Times New Roman" w:eastAsia="Arial Unicode MS" w:hAnsi="Times New Roman" w:cs="Times New Roman"/>
                <w:sz w:val="20"/>
                <w:szCs w:val="20"/>
              </w:rPr>
            </w:pPr>
            <w:r w:rsidRPr="009112A2">
              <w:rPr>
                <w:rFonts w:ascii="Times New Roman" w:eastAsia="Arial Unicode MS" w:hAnsi="Times New Roman" w:cs="Times New Roman"/>
              </w:rPr>
              <w:t>№ п/п</w:t>
            </w:r>
          </w:p>
        </w:tc>
        <w:tc>
          <w:tcPr>
            <w:tcW w:w="2428" w:type="dxa"/>
            <w:tcBorders>
              <w:top w:val="single" w:sz="2" w:space="0" w:color="000000"/>
              <w:left w:val="single" w:sz="2" w:space="0" w:color="000000"/>
              <w:bottom w:val="single" w:sz="2" w:space="0" w:color="000000"/>
              <w:right w:val="nil"/>
            </w:tcBorders>
            <w:hideMark/>
          </w:tcPr>
          <w:p w:rsidR="00AC758A" w:rsidRPr="009112A2" w:rsidRDefault="00AC758A" w:rsidP="00AC758A">
            <w:pPr>
              <w:widowControl w:val="0"/>
              <w:suppressLineNumbers/>
              <w:contextualSpacing/>
              <w:jc w:val="both"/>
              <w:rPr>
                <w:rFonts w:ascii="Times New Roman" w:eastAsia="Arial Unicode MS" w:hAnsi="Times New Roman" w:cs="Times New Roman"/>
              </w:rPr>
            </w:pPr>
            <w:r w:rsidRPr="009112A2">
              <w:rPr>
                <w:rFonts w:ascii="Times New Roman" w:eastAsia="Arial Unicode MS" w:hAnsi="Times New Roman" w:cs="Times New Roman"/>
              </w:rPr>
              <w:t>Наименование объекта</w:t>
            </w:r>
          </w:p>
        </w:tc>
        <w:tc>
          <w:tcPr>
            <w:tcW w:w="2268" w:type="dxa"/>
            <w:tcBorders>
              <w:top w:val="single" w:sz="2" w:space="0" w:color="000000"/>
              <w:left w:val="single" w:sz="2" w:space="0" w:color="000000"/>
              <w:bottom w:val="single" w:sz="2" w:space="0" w:color="000000"/>
              <w:right w:val="nil"/>
            </w:tcBorders>
            <w:hideMark/>
          </w:tcPr>
          <w:p w:rsidR="00AC758A" w:rsidRPr="009112A2" w:rsidRDefault="00AC758A" w:rsidP="00AC758A">
            <w:pPr>
              <w:widowControl w:val="0"/>
              <w:suppressLineNumbers/>
              <w:contextualSpacing/>
              <w:jc w:val="both"/>
              <w:rPr>
                <w:rFonts w:ascii="Times New Roman" w:eastAsia="Arial Unicode MS" w:hAnsi="Times New Roman" w:cs="Times New Roman"/>
              </w:rPr>
            </w:pPr>
            <w:r w:rsidRPr="009112A2">
              <w:rPr>
                <w:rFonts w:ascii="Times New Roman" w:eastAsia="Arial Unicode MS" w:hAnsi="Times New Roman" w:cs="Times New Roman"/>
              </w:rPr>
              <w:t xml:space="preserve">Адрес </w:t>
            </w:r>
          </w:p>
        </w:tc>
        <w:tc>
          <w:tcPr>
            <w:tcW w:w="2268" w:type="dxa"/>
            <w:tcBorders>
              <w:top w:val="single" w:sz="2" w:space="0" w:color="000000"/>
              <w:left w:val="single" w:sz="2" w:space="0" w:color="000000"/>
              <w:bottom w:val="single" w:sz="2" w:space="0" w:color="000000"/>
              <w:right w:val="nil"/>
            </w:tcBorders>
            <w:hideMark/>
          </w:tcPr>
          <w:p w:rsidR="00AC758A" w:rsidRPr="009112A2" w:rsidRDefault="00AC758A" w:rsidP="00AC758A">
            <w:pPr>
              <w:widowControl w:val="0"/>
              <w:suppressLineNumbers/>
              <w:contextualSpacing/>
              <w:jc w:val="both"/>
              <w:rPr>
                <w:rFonts w:ascii="Times New Roman" w:eastAsia="Arial Unicode MS" w:hAnsi="Times New Roman" w:cs="Times New Roman"/>
              </w:rPr>
            </w:pPr>
            <w:r w:rsidRPr="009112A2">
              <w:rPr>
                <w:rFonts w:ascii="Times New Roman" w:eastAsia="Arial Unicode MS" w:hAnsi="Times New Roman" w:cs="Times New Roman"/>
              </w:rPr>
              <w:t xml:space="preserve">Мероприятие </w:t>
            </w:r>
          </w:p>
        </w:tc>
        <w:tc>
          <w:tcPr>
            <w:tcW w:w="2109" w:type="dxa"/>
            <w:tcBorders>
              <w:top w:val="single" w:sz="2" w:space="0" w:color="000000"/>
              <w:left w:val="single" w:sz="2" w:space="0" w:color="000000"/>
              <w:bottom w:val="single" w:sz="2" w:space="0" w:color="000000"/>
              <w:right w:val="single" w:sz="2" w:space="0" w:color="000000"/>
            </w:tcBorders>
            <w:hideMark/>
          </w:tcPr>
          <w:p w:rsidR="00AC758A" w:rsidRPr="009112A2" w:rsidRDefault="00AC758A" w:rsidP="00AC758A">
            <w:pPr>
              <w:widowControl w:val="0"/>
              <w:suppressLineNumbers/>
              <w:contextualSpacing/>
              <w:jc w:val="both"/>
              <w:rPr>
                <w:rFonts w:ascii="Times New Roman" w:eastAsia="Arial Unicode MS" w:hAnsi="Times New Roman" w:cs="Times New Roman"/>
                <w:sz w:val="24"/>
                <w:szCs w:val="24"/>
              </w:rPr>
            </w:pPr>
            <w:r w:rsidRPr="009112A2">
              <w:rPr>
                <w:rFonts w:ascii="Times New Roman" w:eastAsia="Arial Unicode MS" w:hAnsi="Times New Roman" w:cs="Times New Roman"/>
              </w:rPr>
              <w:t xml:space="preserve">Год реализации </w:t>
            </w:r>
          </w:p>
        </w:tc>
      </w:tr>
      <w:tr w:rsidR="00AC758A" w:rsidRPr="009112A2" w:rsidTr="005D3CD0">
        <w:tc>
          <w:tcPr>
            <w:tcW w:w="9622" w:type="dxa"/>
            <w:gridSpan w:val="5"/>
            <w:tcBorders>
              <w:top w:val="nil"/>
              <w:left w:val="single" w:sz="2" w:space="0" w:color="000000"/>
              <w:bottom w:val="single" w:sz="2" w:space="0" w:color="000000"/>
              <w:right w:val="single" w:sz="2" w:space="0" w:color="000000"/>
            </w:tcBorders>
            <w:hideMark/>
          </w:tcPr>
          <w:p w:rsidR="00AC758A" w:rsidRPr="009112A2" w:rsidRDefault="00AC758A" w:rsidP="00AC758A">
            <w:pPr>
              <w:widowControl w:val="0"/>
              <w:suppressLineNumbers/>
              <w:snapToGrid w:val="0"/>
              <w:contextualSpacing/>
              <w:jc w:val="both"/>
              <w:rPr>
                <w:rFonts w:ascii="Times New Roman" w:eastAsia="Arial Unicode MS" w:hAnsi="Times New Roman" w:cs="Times New Roman"/>
                <w:b/>
                <w:i/>
                <w:sz w:val="24"/>
                <w:szCs w:val="24"/>
              </w:rPr>
            </w:pPr>
            <w:r w:rsidRPr="009112A2">
              <w:rPr>
                <w:rFonts w:ascii="Times New Roman" w:eastAsia="Arial Unicode MS" w:hAnsi="Times New Roman" w:cs="Times New Roman"/>
                <w:b/>
                <w:i/>
              </w:rPr>
              <w:t>культура</w:t>
            </w:r>
          </w:p>
        </w:tc>
      </w:tr>
      <w:tr w:rsidR="00AC758A" w:rsidRPr="009112A2" w:rsidTr="00AC758A">
        <w:trPr>
          <w:trHeight w:val="971"/>
        </w:trPr>
        <w:tc>
          <w:tcPr>
            <w:tcW w:w="549" w:type="dxa"/>
            <w:tcBorders>
              <w:top w:val="nil"/>
              <w:left w:val="single" w:sz="2" w:space="0" w:color="000000"/>
              <w:bottom w:val="single" w:sz="4" w:space="0" w:color="auto"/>
              <w:right w:val="nil"/>
            </w:tcBorders>
            <w:hideMark/>
          </w:tcPr>
          <w:p w:rsidR="00AC758A" w:rsidRPr="009112A2" w:rsidRDefault="00AC758A" w:rsidP="00AC758A">
            <w:pPr>
              <w:widowControl w:val="0"/>
              <w:suppressLineNumbers/>
              <w:snapToGrid w:val="0"/>
              <w:contextualSpacing/>
              <w:jc w:val="both"/>
              <w:rPr>
                <w:rFonts w:ascii="Times New Roman" w:eastAsia="Arial Unicode MS" w:hAnsi="Times New Roman" w:cs="Times New Roman"/>
                <w:sz w:val="20"/>
                <w:szCs w:val="20"/>
              </w:rPr>
            </w:pPr>
            <w:r w:rsidRPr="009112A2">
              <w:rPr>
                <w:rFonts w:ascii="Times New Roman" w:eastAsia="Arial Unicode MS" w:hAnsi="Times New Roman" w:cs="Times New Roman"/>
              </w:rPr>
              <w:t>1</w:t>
            </w:r>
          </w:p>
        </w:tc>
        <w:tc>
          <w:tcPr>
            <w:tcW w:w="2428" w:type="dxa"/>
            <w:tcBorders>
              <w:top w:val="nil"/>
              <w:left w:val="single" w:sz="2" w:space="0" w:color="000000"/>
              <w:bottom w:val="single" w:sz="4" w:space="0" w:color="auto"/>
              <w:right w:val="nil"/>
            </w:tcBorders>
            <w:hideMark/>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СДК</w:t>
            </w:r>
          </w:p>
        </w:tc>
        <w:tc>
          <w:tcPr>
            <w:tcW w:w="2268" w:type="dxa"/>
            <w:tcBorders>
              <w:top w:val="nil"/>
              <w:left w:val="single" w:sz="2" w:space="0" w:color="000000"/>
              <w:bottom w:val="single" w:sz="4" w:space="0" w:color="auto"/>
              <w:right w:val="nil"/>
            </w:tcBorders>
            <w:hideMark/>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 Новокривошеино</w:t>
            </w:r>
          </w:p>
        </w:tc>
        <w:tc>
          <w:tcPr>
            <w:tcW w:w="2268" w:type="dxa"/>
            <w:tcBorders>
              <w:top w:val="nil"/>
              <w:left w:val="single" w:sz="2" w:space="0" w:color="000000"/>
              <w:bottom w:val="single" w:sz="4" w:space="0" w:color="auto"/>
              <w:right w:val="nil"/>
            </w:tcBorders>
            <w:hideMark/>
          </w:tcPr>
          <w:p w:rsidR="00AC758A" w:rsidRPr="009112A2" w:rsidRDefault="004B3F9B" w:rsidP="002F6DD9">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 xml:space="preserve">Капитальный ремонт </w:t>
            </w:r>
          </w:p>
          <w:p w:rsidR="002F6DD9" w:rsidRPr="009112A2" w:rsidRDefault="00946C4A" w:rsidP="002F6DD9">
            <w:pPr>
              <w:widowControl w:val="0"/>
              <w:suppressLineNumbers/>
              <w:snapToGrid w:val="0"/>
              <w:contextualSpacing/>
              <w:jc w:val="both"/>
              <w:rPr>
                <w:rFonts w:ascii="Times New Roman" w:eastAsia="Arial Unicode MS" w:hAnsi="Times New Roman" w:cs="Times New Roman"/>
              </w:rPr>
            </w:pPr>
            <w:r>
              <w:rPr>
                <w:rFonts w:ascii="Times New Roman" w:eastAsia="Arial Unicode MS" w:hAnsi="Times New Roman" w:cs="Times New Roman"/>
              </w:rPr>
              <w:t>3</w:t>
            </w:r>
            <w:r w:rsidR="002F6DD9" w:rsidRPr="009112A2">
              <w:rPr>
                <w:rFonts w:ascii="Times New Roman" w:eastAsia="Arial Unicode MS" w:hAnsi="Times New Roman" w:cs="Times New Roman"/>
              </w:rPr>
              <w:t> 000 000 рублей</w:t>
            </w:r>
          </w:p>
        </w:tc>
        <w:tc>
          <w:tcPr>
            <w:tcW w:w="2109" w:type="dxa"/>
            <w:tcBorders>
              <w:top w:val="nil"/>
              <w:left w:val="single" w:sz="2" w:space="0" w:color="000000"/>
              <w:bottom w:val="single" w:sz="4" w:space="0" w:color="auto"/>
              <w:right w:val="single" w:sz="2" w:space="0" w:color="000000"/>
            </w:tcBorders>
            <w:hideMark/>
          </w:tcPr>
          <w:p w:rsidR="00AC758A" w:rsidRPr="009112A2" w:rsidRDefault="005932EE" w:rsidP="00A14FA5">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202</w:t>
            </w:r>
            <w:r w:rsidR="00A14FA5">
              <w:rPr>
                <w:rFonts w:ascii="Times New Roman" w:eastAsia="Arial Unicode MS" w:hAnsi="Times New Roman" w:cs="Times New Roman"/>
              </w:rPr>
              <w:t>7</w:t>
            </w:r>
            <w:r w:rsidRPr="009112A2">
              <w:rPr>
                <w:rFonts w:ascii="Times New Roman" w:eastAsia="Arial Unicode MS" w:hAnsi="Times New Roman" w:cs="Times New Roman"/>
              </w:rPr>
              <w:t>—20</w:t>
            </w:r>
            <w:r w:rsidR="00A14FA5">
              <w:rPr>
                <w:rFonts w:ascii="Times New Roman" w:eastAsia="Arial Unicode MS" w:hAnsi="Times New Roman" w:cs="Times New Roman"/>
              </w:rPr>
              <w:t>32</w:t>
            </w:r>
          </w:p>
        </w:tc>
      </w:tr>
      <w:tr w:rsidR="00AC758A" w:rsidRPr="009112A2" w:rsidTr="005D3CD0">
        <w:trPr>
          <w:trHeight w:val="311"/>
        </w:trPr>
        <w:tc>
          <w:tcPr>
            <w:tcW w:w="9622" w:type="dxa"/>
            <w:gridSpan w:val="5"/>
            <w:tcBorders>
              <w:top w:val="nil"/>
              <w:left w:val="single" w:sz="2" w:space="0" w:color="000000"/>
              <w:bottom w:val="single" w:sz="2" w:space="0" w:color="000000"/>
              <w:right w:val="single" w:sz="2" w:space="0" w:color="000000"/>
            </w:tcBorders>
            <w:hideMark/>
          </w:tcPr>
          <w:p w:rsidR="00AC758A" w:rsidRPr="009112A2" w:rsidRDefault="00AC758A" w:rsidP="00AC758A">
            <w:pPr>
              <w:widowControl w:val="0"/>
              <w:suppressLineNumbers/>
              <w:snapToGrid w:val="0"/>
              <w:contextualSpacing/>
              <w:jc w:val="both"/>
              <w:rPr>
                <w:rFonts w:ascii="Times New Roman" w:eastAsia="Arial Unicode MS" w:hAnsi="Times New Roman" w:cs="Times New Roman"/>
                <w:b/>
                <w:i/>
                <w:sz w:val="24"/>
                <w:szCs w:val="24"/>
              </w:rPr>
            </w:pPr>
            <w:r w:rsidRPr="009112A2">
              <w:rPr>
                <w:rFonts w:ascii="Times New Roman" w:eastAsia="Arial Unicode MS" w:hAnsi="Times New Roman" w:cs="Times New Roman"/>
                <w:b/>
                <w:i/>
              </w:rPr>
              <w:t>физическая культура и спорт</w:t>
            </w:r>
          </w:p>
        </w:tc>
      </w:tr>
      <w:tr w:rsidR="00AC758A" w:rsidRPr="009112A2" w:rsidTr="00AC758A">
        <w:trPr>
          <w:trHeight w:val="967"/>
        </w:trPr>
        <w:tc>
          <w:tcPr>
            <w:tcW w:w="549" w:type="dxa"/>
            <w:tcBorders>
              <w:top w:val="nil"/>
              <w:left w:val="single" w:sz="2" w:space="0" w:color="000000"/>
              <w:bottom w:val="single" w:sz="4" w:space="0" w:color="auto"/>
              <w:right w:val="nil"/>
            </w:tcBorders>
          </w:tcPr>
          <w:p w:rsidR="00AC758A" w:rsidRPr="009112A2" w:rsidRDefault="005932EE"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1</w:t>
            </w:r>
          </w:p>
        </w:tc>
        <w:tc>
          <w:tcPr>
            <w:tcW w:w="2428" w:type="dxa"/>
            <w:tcBorders>
              <w:top w:val="nil"/>
              <w:left w:val="single" w:sz="2" w:space="0" w:color="000000"/>
              <w:bottom w:val="single" w:sz="4" w:space="0" w:color="auto"/>
              <w:right w:val="nil"/>
            </w:tcBorders>
          </w:tcPr>
          <w:p w:rsidR="00AC758A" w:rsidRPr="009112A2" w:rsidRDefault="004B3F9B"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w:t>
            </w:r>
            <w:r w:rsidR="00AC758A" w:rsidRPr="009112A2">
              <w:rPr>
                <w:rFonts w:ascii="Times New Roman" w:eastAsia="Times New Roman" w:hAnsi="Times New Roman" w:cs="Times New Roman"/>
              </w:rPr>
              <w:t>портивные сооружения</w:t>
            </w:r>
          </w:p>
        </w:tc>
        <w:tc>
          <w:tcPr>
            <w:tcW w:w="2268" w:type="dxa"/>
            <w:tcBorders>
              <w:top w:val="nil"/>
              <w:left w:val="single" w:sz="2" w:space="0" w:color="000000"/>
              <w:bottom w:val="single" w:sz="4" w:space="0" w:color="auto"/>
              <w:right w:val="nil"/>
            </w:tcBorders>
          </w:tcPr>
          <w:p w:rsidR="00AC758A" w:rsidRPr="009112A2" w:rsidRDefault="005932EE"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 Новокривошеино</w:t>
            </w:r>
          </w:p>
        </w:tc>
        <w:tc>
          <w:tcPr>
            <w:tcW w:w="2268" w:type="dxa"/>
            <w:tcBorders>
              <w:top w:val="nil"/>
              <w:left w:val="single" w:sz="2" w:space="0" w:color="000000"/>
              <w:bottom w:val="single" w:sz="4" w:space="0" w:color="auto"/>
              <w:right w:val="nil"/>
            </w:tcBorders>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w:t>
            </w:r>
          </w:p>
          <w:p w:rsidR="002F6DD9" w:rsidRPr="009112A2" w:rsidRDefault="00A14FA5" w:rsidP="00AC758A">
            <w:pPr>
              <w:widowControl w:val="0"/>
              <w:suppressLineNumbers/>
              <w:snapToGrid w:val="0"/>
              <w:contextualSpacing/>
              <w:jc w:val="both"/>
              <w:rPr>
                <w:rFonts w:ascii="Times New Roman" w:eastAsia="Arial Unicode MS" w:hAnsi="Times New Roman" w:cs="Times New Roman"/>
              </w:rPr>
            </w:pPr>
            <w:r>
              <w:rPr>
                <w:rFonts w:ascii="Times New Roman" w:eastAsia="Arial Unicode MS" w:hAnsi="Times New Roman" w:cs="Times New Roman"/>
              </w:rPr>
              <w:t>2</w:t>
            </w:r>
            <w:r w:rsidR="002F6DD9" w:rsidRPr="009112A2">
              <w:rPr>
                <w:rFonts w:ascii="Times New Roman" w:eastAsia="Arial Unicode MS" w:hAnsi="Times New Roman" w:cs="Times New Roman"/>
              </w:rPr>
              <w:t> 500 000 рублей</w:t>
            </w:r>
          </w:p>
        </w:tc>
        <w:tc>
          <w:tcPr>
            <w:tcW w:w="2109" w:type="dxa"/>
            <w:tcBorders>
              <w:top w:val="nil"/>
              <w:left w:val="single" w:sz="2" w:space="0" w:color="000000"/>
              <w:bottom w:val="single" w:sz="4" w:space="0" w:color="auto"/>
              <w:right w:val="single" w:sz="2" w:space="0" w:color="000000"/>
            </w:tcBorders>
          </w:tcPr>
          <w:p w:rsidR="00AC758A" w:rsidRPr="009112A2" w:rsidRDefault="005932EE" w:rsidP="00A14FA5">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w:t>
            </w:r>
            <w:r w:rsidR="00946C4A">
              <w:rPr>
                <w:rFonts w:ascii="Times New Roman" w:eastAsia="Arial Unicode MS" w:hAnsi="Times New Roman" w:cs="Times New Roman"/>
              </w:rPr>
              <w:t>2</w:t>
            </w:r>
            <w:r w:rsidR="00A14FA5">
              <w:rPr>
                <w:rFonts w:ascii="Times New Roman" w:eastAsia="Arial Unicode MS" w:hAnsi="Times New Roman" w:cs="Times New Roman"/>
              </w:rPr>
              <w:t>2</w:t>
            </w:r>
            <w:r w:rsidRPr="009112A2">
              <w:rPr>
                <w:rFonts w:ascii="Times New Roman" w:eastAsia="Arial Unicode MS" w:hAnsi="Times New Roman" w:cs="Times New Roman"/>
              </w:rPr>
              <w:t>-20</w:t>
            </w:r>
            <w:r w:rsidR="00A14FA5">
              <w:rPr>
                <w:rFonts w:ascii="Times New Roman" w:eastAsia="Arial Unicode MS" w:hAnsi="Times New Roman" w:cs="Times New Roman"/>
              </w:rPr>
              <w:t>26</w:t>
            </w:r>
          </w:p>
        </w:tc>
      </w:tr>
      <w:tr w:rsidR="00AC758A" w:rsidRPr="009112A2" w:rsidTr="00AC758A">
        <w:trPr>
          <w:trHeight w:val="255"/>
        </w:trPr>
        <w:tc>
          <w:tcPr>
            <w:tcW w:w="549" w:type="dxa"/>
            <w:tcBorders>
              <w:top w:val="single" w:sz="4" w:space="0" w:color="auto"/>
              <w:left w:val="single" w:sz="2" w:space="0" w:color="000000"/>
              <w:bottom w:val="single" w:sz="4" w:space="0" w:color="auto"/>
              <w:right w:val="nil"/>
            </w:tcBorders>
          </w:tcPr>
          <w:p w:rsidR="00AC758A" w:rsidRPr="009112A2" w:rsidRDefault="005932EE"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w:t>
            </w:r>
          </w:p>
        </w:tc>
        <w:tc>
          <w:tcPr>
            <w:tcW w:w="2428" w:type="dxa"/>
            <w:tcBorders>
              <w:top w:val="single" w:sz="4" w:space="0" w:color="auto"/>
              <w:left w:val="single" w:sz="2" w:space="0" w:color="000000"/>
              <w:bottom w:val="single" w:sz="4" w:space="0" w:color="auto"/>
              <w:right w:val="nil"/>
            </w:tcBorders>
          </w:tcPr>
          <w:p w:rsidR="00AC758A" w:rsidRPr="009112A2" w:rsidRDefault="004B3F9B"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w:t>
            </w:r>
            <w:r w:rsidR="00AC758A" w:rsidRPr="009112A2">
              <w:rPr>
                <w:rFonts w:ascii="Times New Roman" w:eastAsia="Times New Roman" w:hAnsi="Times New Roman" w:cs="Times New Roman"/>
              </w:rPr>
              <w:t>портивные сооружения</w:t>
            </w:r>
          </w:p>
        </w:tc>
        <w:tc>
          <w:tcPr>
            <w:tcW w:w="2268" w:type="dxa"/>
            <w:tcBorders>
              <w:top w:val="single" w:sz="4" w:space="0" w:color="auto"/>
              <w:left w:val="single" w:sz="2" w:space="0" w:color="000000"/>
              <w:bottom w:val="single" w:sz="4" w:space="0" w:color="auto"/>
              <w:right w:val="nil"/>
            </w:tcBorders>
          </w:tcPr>
          <w:p w:rsidR="00AC758A" w:rsidRPr="009112A2" w:rsidRDefault="005932EE"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 Малиновка</w:t>
            </w:r>
          </w:p>
        </w:tc>
        <w:tc>
          <w:tcPr>
            <w:tcW w:w="2268" w:type="dxa"/>
            <w:tcBorders>
              <w:top w:val="single" w:sz="4" w:space="0" w:color="auto"/>
              <w:left w:val="single" w:sz="2" w:space="0" w:color="000000"/>
              <w:bottom w:val="single" w:sz="4" w:space="0" w:color="auto"/>
              <w:right w:val="nil"/>
            </w:tcBorders>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w:t>
            </w:r>
          </w:p>
          <w:p w:rsidR="002F6DD9" w:rsidRPr="009112A2" w:rsidRDefault="00A14FA5" w:rsidP="00AC758A">
            <w:pPr>
              <w:widowControl w:val="0"/>
              <w:suppressLineNumbers/>
              <w:snapToGrid w:val="0"/>
              <w:contextualSpacing/>
              <w:jc w:val="both"/>
              <w:rPr>
                <w:rFonts w:ascii="Times New Roman" w:eastAsia="Arial Unicode MS" w:hAnsi="Times New Roman" w:cs="Times New Roman"/>
              </w:rPr>
            </w:pPr>
            <w:r>
              <w:rPr>
                <w:rFonts w:ascii="Times New Roman" w:eastAsia="Arial Unicode MS" w:hAnsi="Times New Roman" w:cs="Times New Roman"/>
              </w:rPr>
              <w:t>2</w:t>
            </w:r>
            <w:r w:rsidR="002F6DD9" w:rsidRPr="009112A2">
              <w:rPr>
                <w:rFonts w:ascii="Times New Roman" w:eastAsia="Arial Unicode MS" w:hAnsi="Times New Roman" w:cs="Times New Roman"/>
              </w:rPr>
              <w:t> 500 000 рублей</w:t>
            </w:r>
          </w:p>
        </w:tc>
        <w:tc>
          <w:tcPr>
            <w:tcW w:w="2109" w:type="dxa"/>
            <w:tcBorders>
              <w:top w:val="single" w:sz="4" w:space="0" w:color="auto"/>
              <w:left w:val="single" w:sz="2" w:space="0" w:color="000000"/>
              <w:bottom w:val="single" w:sz="4" w:space="0" w:color="auto"/>
              <w:right w:val="single" w:sz="2" w:space="0" w:color="000000"/>
            </w:tcBorders>
          </w:tcPr>
          <w:p w:rsidR="00AC758A" w:rsidRPr="009112A2" w:rsidRDefault="005932EE" w:rsidP="00A14FA5">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202</w:t>
            </w:r>
            <w:r w:rsidR="00A14FA5">
              <w:rPr>
                <w:rFonts w:ascii="Times New Roman" w:eastAsia="Arial Unicode MS" w:hAnsi="Times New Roman" w:cs="Times New Roman"/>
              </w:rPr>
              <w:t>2</w:t>
            </w:r>
            <w:r w:rsidRPr="009112A2">
              <w:rPr>
                <w:rFonts w:ascii="Times New Roman" w:eastAsia="Arial Unicode MS" w:hAnsi="Times New Roman" w:cs="Times New Roman"/>
              </w:rPr>
              <w:t>-20</w:t>
            </w:r>
            <w:r w:rsidR="00A14FA5">
              <w:rPr>
                <w:rFonts w:ascii="Times New Roman" w:eastAsia="Arial Unicode MS" w:hAnsi="Times New Roman" w:cs="Times New Roman"/>
              </w:rPr>
              <w:t>26</w:t>
            </w:r>
          </w:p>
        </w:tc>
      </w:tr>
      <w:tr w:rsidR="00AC758A" w:rsidRPr="009112A2" w:rsidTr="005D3CD0">
        <w:trPr>
          <w:trHeight w:val="285"/>
        </w:trPr>
        <w:tc>
          <w:tcPr>
            <w:tcW w:w="9622" w:type="dxa"/>
            <w:gridSpan w:val="5"/>
            <w:tcBorders>
              <w:top w:val="single" w:sz="4" w:space="0" w:color="auto"/>
              <w:left w:val="single" w:sz="2" w:space="0" w:color="000000"/>
              <w:bottom w:val="single" w:sz="4" w:space="0" w:color="auto"/>
              <w:right w:val="single" w:sz="2" w:space="0" w:color="000000"/>
            </w:tcBorders>
          </w:tcPr>
          <w:p w:rsidR="00AC758A" w:rsidRPr="009112A2" w:rsidRDefault="00AC758A" w:rsidP="005932EE">
            <w:pPr>
              <w:widowControl w:val="0"/>
              <w:suppressLineNumbers/>
              <w:snapToGrid w:val="0"/>
              <w:contextualSpacing/>
              <w:jc w:val="both"/>
              <w:rPr>
                <w:rFonts w:ascii="Times New Roman" w:eastAsia="Arial Unicode MS" w:hAnsi="Times New Roman" w:cs="Times New Roman"/>
                <w:b/>
                <w:i/>
              </w:rPr>
            </w:pPr>
            <w:r w:rsidRPr="009112A2">
              <w:rPr>
                <w:rFonts w:ascii="Times New Roman" w:eastAsia="Arial Unicode MS" w:hAnsi="Times New Roman" w:cs="Times New Roman"/>
                <w:b/>
                <w:i/>
              </w:rPr>
              <w:t>с</w:t>
            </w:r>
            <w:r w:rsidR="005932EE" w:rsidRPr="009112A2">
              <w:rPr>
                <w:rFonts w:ascii="Times New Roman" w:eastAsia="Arial Unicode MS" w:hAnsi="Times New Roman" w:cs="Times New Roman"/>
                <w:b/>
                <w:i/>
              </w:rPr>
              <w:t>троительство водопровода</w:t>
            </w:r>
            <w:r w:rsidR="00581C48" w:rsidRPr="009112A2">
              <w:rPr>
                <w:rFonts w:ascii="Times New Roman" w:eastAsia="Arial Unicode MS" w:hAnsi="Times New Roman" w:cs="Times New Roman"/>
                <w:b/>
                <w:i/>
              </w:rPr>
              <w:t>, водоочистных сооружений</w:t>
            </w:r>
          </w:p>
        </w:tc>
      </w:tr>
      <w:tr w:rsidR="00AC758A" w:rsidRPr="009112A2" w:rsidTr="00AC758A">
        <w:trPr>
          <w:trHeight w:val="285"/>
        </w:trPr>
        <w:tc>
          <w:tcPr>
            <w:tcW w:w="549" w:type="dxa"/>
            <w:tcBorders>
              <w:top w:val="single" w:sz="4" w:space="0" w:color="auto"/>
              <w:left w:val="single" w:sz="2" w:space="0" w:color="000000"/>
              <w:bottom w:val="single" w:sz="4" w:space="0" w:color="auto"/>
              <w:right w:val="nil"/>
            </w:tcBorders>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1</w:t>
            </w:r>
          </w:p>
        </w:tc>
        <w:tc>
          <w:tcPr>
            <w:tcW w:w="2428" w:type="dxa"/>
            <w:tcBorders>
              <w:top w:val="single" w:sz="4" w:space="0" w:color="auto"/>
              <w:left w:val="single" w:sz="2" w:space="0" w:color="000000"/>
              <w:bottom w:val="single" w:sz="4" w:space="0" w:color="auto"/>
              <w:right w:val="nil"/>
            </w:tcBorders>
          </w:tcPr>
          <w:p w:rsidR="00AC758A" w:rsidRPr="009112A2" w:rsidRDefault="00581C48" w:rsidP="00AC758A">
            <w:pPr>
              <w:snapToGrid w:val="0"/>
              <w:contextualSpacing/>
              <w:jc w:val="both"/>
              <w:rPr>
                <w:rFonts w:ascii="Times New Roman" w:eastAsia="Times New Roman" w:hAnsi="Times New Roman" w:cs="Times New Roman"/>
              </w:rPr>
            </w:pPr>
            <w:r w:rsidRPr="009112A2">
              <w:rPr>
                <w:rFonts w:ascii="Times New Roman" w:eastAsia="Arial Unicode MS" w:hAnsi="Times New Roman" w:cs="Times New Roman"/>
              </w:rPr>
              <w:t>С</w:t>
            </w:r>
            <w:r w:rsidR="005932EE" w:rsidRPr="009112A2">
              <w:rPr>
                <w:rFonts w:ascii="Times New Roman" w:eastAsia="Arial Unicode MS" w:hAnsi="Times New Roman" w:cs="Times New Roman"/>
              </w:rPr>
              <w:t>троительство водопровода</w:t>
            </w:r>
          </w:p>
        </w:tc>
        <w:tc>
          <w:tcPr>
            <w:tcW w:w="2268" w:type="dxa"/>
            <w:tcBorders>
              <w:top w:val="single" w:sz="4" w:space="0" w:color="auto"/>
              <w:left w:val="single" w:sz="2" w:space="0" w:color="000000"/>
              <w:bottom w:val="single" w:sz="4" w:space="0" w:color="auto"/>
              <w:right w:val="nil"/>
            </w:tcBorders>
          </w:tcPr>
          <w:p w:rsidR="00AC758A" w:rsidRPr="009112A2" w:rsidRDefault="005932EE"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 Новокривошеино</w:t>
            </w:r>
            <w:r w:rsidR="007C5186" w:rsidRPr="009112A2">
              <w:rPr>
                <w:rFonts w:ascii="Times New Roman" w:eastAsia="Times New Roman" w:hAnsi="Times New Roman" w:cs="Times New Roman"/>
              </w:rPr>
              <w:t xml:space="preserve"> ул. Калинина от дома </w:t>
            </w:r>
            <w:r w:rsidR="004B3F9B" w:rsidRPr="009112A2">
              <w:rPr>
                <w:rFonts w:ascii="Times New Roman" w:eastAsia="Times New Roman" w:hAnsi="Times New Roman" w:cs="Times New Roman"/>
              </w:rPr>
              <w:t>№ 23, ул. Советская, ул. Школьная, ул. Октябрьская, ул. Новая.</w:t>
            </w:r>
          </w:p>
          <w:p w:rsidR="00AC758A" w:rsidRPr="009112A2" w:rsidRDefault="00AC758A" w:rsidP="00AC758A">
            <w:pPr>
              <w:snapToGrid w:val="0"/>
              <w:contextualSpacing/>
              <w:jc w:val="both"/>
              <w:rPr>
                <w:rFonts w:ascii="Times New Roman" w:eastAsia="Times New Roman" w:hAnsi="Times New Roman" w:cs="Times New Roman"/>
              </w:rPr>
            </w:pPr>
          </w:p>
        </w:tc>
        <w:tc>
          <w:tcPr>
            <w:tcW w:w="2268" w:type="dxa"/>
            <w:tcBorders>
              <w:top w:val="single" w:sz="4" w:space="0" w:color="auto"/>
              <w:left w:val="single" w:sz="2" w:space="0" w:color="000000"/>
              <w:bottom w:val="single" w:sz="4" w:space="0" w:color="auto"/>
              <w:right w:val="nil"/>
            </w:tcBorders>
          </w:tcPr>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Проектирование</w:t>
            </w:r>
          </w:p>
          <w:p w:rsidR="005932EE" w:rsidRPr="009112A2" w:rsidRDefault="005932EE"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w:t>
            </w:r>
          </w:p>
          <w:p w:rsidR="00AC758A" w:rsidRPr="009112A2" w:rsidRDefault="002F6DD9"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70 000 000 рублей</w:t>
            </w:r>
          </w:p>
        </w:tc>
        <w:tc>
          <w:tcPr>
            <w:tcW w:w="2109" w:type="dxa"/>
            <w:tcBorders>
              <w:top w:val="single" w:sz="4" w:space="0" w:color="auto"/>
              <w:left w:val="single" w:sz="2" w:space="0" w:color="000000"/>
              <w:bottom w:val="single" w:sz="4" w:space="0" w:color="auto"/>
              <w:right w:val="single" w:sz="2" w:space="0" w:color="000000"/>
            </w:tcBorders>
          </w:tcPr>
          <w:p w:rsidR="00AC758A" w:rsidRPr="009112A2" w:rsidRDefault="005932EE"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2025-2032</w:t>
            </w:r>
          </w:p>
          <w:p w:rsidR="00AC758A" w:rsidRPr="009112A2" w:rsidRDefault="00AC758A" w:rsidP="00AC758A">
            <w:pPr>
              <w:widowControl w:val="0"/>
              <w:suppressLineNumbers/>
              <w:snapToGrid w:val="0"/>
              <w:contextualSpacing/>
              <w:jc w:val="both"/>
              <w:rPr>
                <w:rFonts w:ascii="Times New Roman" w:eastAsia="Arial Unicode MS" w:hAnsi="Times New Roman" w:cs="Times New Roman"/>
              </w:rPr>
            </w:pPr>
          </w:p>
        </w:tc>
      </w:tr>
      <w:tr w:rsidR="00581C48" w:rsidRPr="009112A2" w:rsidTr="00AC758A">
        <w:trPr>
          <w:trHeight w:val="285"/>
        </w:trPr>
        <w:tc>
          <w:tcPr>
            <w:tcW w:w="549" w:type="dxa"/>
            <w:tcBorders>
              <w:top w:val="single" w:sz="4" w:space="0" w:color="auto"/>
              <w:left w:val="single" w:sz="2" w:space="0" w:color="000000"/>
              <w:bottom w:val="single" w:sz="4" w:space="0" w:color="auto"/>
              <w:right w:val="nil"/>
            </w:tcBorders>
          </w:tcPr>
          <w:p w:rsidR="00581C48" w:rsidRPr="009112A2" w:rsidRDefault="00581C48"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w:t>
            </w:r>
          </w:p>
        </w:tc>
        <w:tc>
          <w:tcPr>
            <w:tcW w:w="2428" w:type="dxa"/>
            <w:tcBorders>
              <w:top w:val="single" w:sz="4" w:space="0" w:color="auto"/>
              <w:left w:val="single" w:sz="2" w:space="0" w:color="000000"/>
              <w:bottom w:val="single" w:sz="4" w:space="0" w:color="auto"/>
              <w:right w:val="nil"/>
            </w:tcBorders>
          </w:tcPr>
          <w:p w:rsidR="00581C48" w:rsidRPr="009112A2" w:rsidRDefault="00581C48" w:rsidP="00AC758A">
            <w:pPr>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 водоочистных сооружения с подачей воды в центральный водопровод</w:t>
            </w:r>
          </w:p>
        </w:tc>
        <w:tc>
          <w:tcPr>
            <w:tcW w:w="2268" w:type="dxa"/>
            <w:tcBorders>
              <w:top w:val="single" w:sz="4" w:space="0" w:color="auto"/>
              <w:left w:val="single" w:sz="2" w:space="0" w:color="000000"/>
              <w:bottom w:val="single" w:sz="4" w:space="0" w:color="auto"/>
              <w:right w:val="nil"/>
            </w:tcBorders>
          </w:tcPr>
          <w:p w:rsidR="00581C48" w:rsidRPr="009112A2" w:rsidRDefault="00581C48"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 Новокривошеино</w:t>
            </w:r>
          </w:p>
        </w:tc>
        <w:tc>
          <w:tcPr>
            <w:tcW w:w="2268" w:type="dxa"/>
            <w:tcBorders>
              <w:top w:val="single" w:sz="4" w:space="0" w:color="auto"/>
              <w:left w:val="single" w:sz="2" w:space="0" w:color="000000"/>
              <w:bottom w:val="single" w:sz="4" w:space="0" w:color="auto"/>
              <w:right w:val="nil"/>
            </w:tcBorders>
          </w:tcPr>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Проектирование</w:t>
            </w:r>
          </w:p>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w:t>
            </w:r>
          </w:p>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7 000 000</w:t>
            </w:r>
          </w:p>
          <w:p w:rsidR="00581C48" w:rsidRPr="009112A2" w:rsidRDefault="00581C48" w:rsidP="00AC758A">
            <w:pPr>
              <w:widowControl w:val="0"/>
              <w:suppressLineNumbers/>
              <w:snapToGrid w:val="0"/>
              <w:contextualSpacing/>
              <w:jc w:val="both"/>
              <w:rPr>
                <w:rFonts w:ascii="Times New Roman" w:eastAsia="Arial Unicode MS" w:hAnsi="Times New Roman" w:cs="Times New Roman"/>
              </w:rPr>
            </w:pPr>
          </w:p>
        </w:tc>
        <w:tc>
          <w:tcPr>
            <w:tcW w:w="2109" w:type="dxa"/>
            <w:tcBorders>
              <w:top w:val="single" w:sz="4" w:space="0" w:color="auto"/>
              <w:left w:val="single" w:sz="2" w:space="0" w:color="000000"/>
              <w:bottom w:val="single" w:sz="4" w:space="0" w:color="auto"/>
              <w:right w:val="single" w:sz="2" w:space="0" w:color="000000"/>
            </w:tcBorders>
          </w:tcPr>
          <w:p w:rsidR="00581C48" w:rsidRPr="009112A2" w:rsidRDefault="00581C48"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2024-2032</w:t>
            </w:r>
          </w:p>
        </w:tc>
      </w:tr>
      <w:tr w:rsidR="00581C48" w:rsidRPr="00AC758A" w:rsidTr="00AC758A">
        <w:trPr>
          <w:trHeight w:val="285"/>
        </w:trPr>
        <w:tc>
          <w:tcPr>
            <w:tcW w:w="549" w:type="dxa"/>
            <w:tcBorders>
              <w:top w:val="single" w:sz="4" w:space="0" w:color="auto"/>
              <w:left w:val="single" w:sz="2" w:space="0" w:color="000000"/>
              <w:bottom w:val="single" w:sz="4" w:space="0" w:color="auto"/>
              <w:right w:val="nil"/>
            </w:tcBorders>
          </w:tcPr>
          <w:p w:rsidR="00581C48" w:rsidRPr="009112A2" w:rsidRDefault="00581C48"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3.</w:t>
            </w:r>
          </w:p>
        </w:tc>
        <w:tc>
          <w:tcPr>
            <w:tcW w:w="2428" w:type="dxa"/>
            <w:tcBorders>
              <w:top w:val="single" w:sz="4" w:space="0" w:color="auto"/>
              <w:left w:val="single" w:sz="2" w:space="0" w:color="000000"/>
              <w:bottom w:val="single" w:sz="4" w:space="0" w:color="auto"/>
              <w:right w:val="nil"/>
            </w:tcBorders>
          </w:tcPr>
          <w:p w:rsidR="00581C48" w:rsidRPr="009112A2" w:rsidRDefault="00581C48" w:rsidP="00AC758A">
            <w:pPr>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 водоочистных сооружения с подачей воды в центральный водопровод</w:t>
            </w:r>
          </w:p>
        </w:tc>
        <w:tc>
          <w:tcPr>
            <w:tcW w:w="2268" w:type="dxa"/>
            <w:tcBorders>
              <w:top w:val="single" w:sz="4" w:space="0" w:color="auto"/>
              <w:left w:val="single" w:sz="2" w:space="0" w:color="000000"/>
              <w:bottom w:val="single" w:sz="4" w:space="0" w:color="auto"/>
              <w:right w:val="nil"/>
            </w:tcBorders>
          </w:tcPr>
          <w:p w:rsidR="00581C48" w:rsidRPr="009112A2" w:rsidRDefault="00581C48" w:rsidP="00AC758A">
            <w:pPr>
              <w:snapToGrid w:val="0"/>
              <w:contextualSpacing/>
              <w:jc w:val="both"/>
              <w:rPr>
                <w:rFonts w:ascii="Times New Roman" w:eastAsia="Times New Roman" w:hAnsi="Times New Roman" w:cs="Times New Roman"/>
              </w:rPr>
            </w:pPr>
            <w:r w:rsidRPr="009112A2">
              <w:rPr>
                <w:rFonts w:ascii="Times New Roman" w:eastAsia="Times New Roman" w:hAnsi="Times New Roman" w:cs="Times New Roman"/>
              </w:rPr>
              <w:t>с. Малиновка</w:t>
            </w:r>
          </w:p>
        </w:tc>
        <w:tc>
          <w:tcPr>
            <w:tcW w:w="2268" w:type="dxa"/>
            <w:tcBorders>
              <w:top w:val="single" w:sz="4" w:space="0" w:color="auto"/>
              <w:left w:val="single" w:sz="2" w:space="0" w:color="000000"/>
              <w:bottom w:val="single" w:sz="4" w:space="0" w:color="auto"/>
              <w:right w:val="nil"/>
            </w:tcBorders>
          </w:tcPr>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Проектирование</w:t>
            </w:r>
          </w:p>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Строительство</w:t>
            </w:r>
          </w:p>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6 000 000</w:t>
            </w:r>
          </w:p>
          <w:p w:rsidR="00581C48" w:rsidRPr="009112A2" w:rsidRDefault="00581C48" w:rsidP="00581C48">
            <w:pPr>
              <w:widowControl w:val="0"/>
              <w:suppressLineNumbers/>
              <w:snapToGrid w:val="0"/>
              <w:contextualSpacing/>
              <w:jc w:val="both"/>
              <w:rPr>
                <w:rFonts w:ascii="Times New Roman" w:eastAsia="Arial Unicode MS" w:hAnsi="Times New Roman" w:cs="Times New Roman"/>
              </w:rPr>
            </w:pPr>
          </w:p>
        </w:tc>
        <w:tc>
          <w:tcPr>
            <w:tcW w:w="2109" w:type="dxa"/>
            <w:tcBorders>
              <w:top w:val="single" w:sz="4" w:space="0" w:color="auto"/>
              <w:left w:val="single" w:sz="2" w:space="0" w:color="000000"/>
              <w:bottom w:val="single" w:sz="4" w:space="0" w:color="auto"/>
              <w:right w:val="single" w:sz="2" w:space="0" w:color="000000"/>
            </w:tcBorders>
          </w:tcPr>
          <w:p w:rsidR="00581C48" w:rsidRPr="009112A2" w:rsidRDefault="00581C48" w:rsidP="00AC758A">
            <w:pPr>
              <w:widowControl w:val="0"/>
              <w:suppressLineNumbers/>
              <w:snapToGrid w:val="0"/>
              <w:contextualSpacing/>
              <w:jc w:val="both"/>
              <w:rPr>
                <w:rFonts w:ascii="Times New Roman" w:eastAsia="Arial Unicode MS" w:hAnsi="Times New Roman" w:cs="Times New Roman"/>
              </w:rPr>
            </w:pPr>
            <w:r w:rsidRPr="009112A2">
              <w:rPr>
                <w:rFonts w:ascii="Times New Roman" w:eastAsia="Arial Unicode MS" w:hAnsi="Times New Roman" w:cs="Times New Roman"/>
              </w:rPr>
              <w:t>2024-2032</w:t>
            </w:r>
          </w:p>
        </w:tc>
      </w:tr>
    </w:tbl>
    <w:p w:rsidR="00AC758A" w:rsidRPr="00453E03" w:rsidRDefault="00AC758A" w:rsidP="00F73E56">
      <w:pPr>
        <w:spacing w:after="0" w:line="240" w:lineRule="atLeast"/>
        <w:jc w:val="both"/>
        <w:rPr>
          <w:rFonts w:ascii="Times New Roman" w:hAnsi="Times New Roman" w:cs="Times New Roman"/>
          <w:sz w:val="24"/>
          <w:szCs w:val="24"/>
        </w:rPr>
      </w:pPr>
    </w:p>
    <w:bookmarkEnd w:id="0"/>
    <w:p w:rsidR="004A257F" w:rsidRPr="00453E03" w:rsidRDefault="004A257F" w:rsidP="00047F53">
      <w:pPr>
        <w:spacing w:after="0" w:line="240" w:lineRule="atLeast"/>
        <w:jc w:val="both"/>
        <w:rPr>
          <w:rFonts w:ascii="Times New Roman" w:hAnsi="Times New Roman" w:cs="Times New Roman"/>
          <w:sz w:val="24"/>
          <w:szCs w:val="24"/>
        </w:rPr>
      </w:pPr>
    </w:p>
    <w:p w:rsidR="00310616" w:rsidRPr="00453E03" w:rsidRDefault="00310616" w:rsidP="00F73E56">
      <w:pPr>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lastRenderedPageBreak/>
        <w:t>Сведения о градостроительной деятельности на территории поселения</w:t>
      </w:r>
    </w:p>
    <w:p w:rsidR="00310616" w:rsidRPr="009112A2" w:rsidRDefault="00310616" w:rsidP="00F73E56">
      <w:pPr>
        <w:spacing w:after="0" w:line="240" w:lineRule="atLeast"/>
        <w:jc w:val="both"/>
        <w:rPr>
          <w:rFonts w:ascii="Times New Roman" w:eastAsia="Arial Unicode MS" w:hAnsi="Times New Roman" w:cs="Times New Roman"/>
          <w:sz w:val="24"/>
          <w:szCs w:val="24"/>
        </w:rPr>
      </w:pPr>
      <w:r w:rsidRPr="009112A2">
        <w:rPr>
          <w:rFonts w:ascii="Times New Roman" w:hAnsi="Times New Roman" w:cs="Times New Roman"/>
          <w:sz w:val="24"/>
          <w:szCs w:val="24"/>
        </w:rPr>
        <w:tab/>
        <w:t>Градостроительная деятель</w:t>
      </w:r>
      <w:r w:rsidR="007370AC" w:rsidRPr="009112A2">
        <w:rPr>
          <w:rFonts w:ascii="Times New Roman" w:hAnsi="Times New Roman" w:cs="Times New Roman"/>
          <w:sz w:val="24"/>
          <w:szCs w:val="24"/>
        </w:rPr>
        <w:t>ность на территории Новокривошеин</w:t>
      </w:r>
      <w:r w:rsidR="004A257F" w:rsidRPr="009112A2">
        <w:rPr>
          <w:rFonts w:ascii="Times New Roman" w:hAnsi="Times New Roman" w:cs="Times New Roman"/>
          <w:sz w:val="24"/>
          <w:szCs w:val="24"/>
        </w:rPr>
        <w:t>ского</w:t>
      </w:r>
      <w:r w:rsidRPr="009112A2">
        <w:rPr>
          <w:rFonts w:ascii="Times New Roman" w:hAnsi="Times New Roman" w:cs="Times New Roman"/>
          <w:sz w:val="24"/>
          <w:szCs w:val="24"/>
        </w:rPr>
        <w:t xml:space="preserve"> сельского поселения регулируется</w:t>
      </w:r>
      <w:r w:rsidR="004A257F" w:rsidRPr="009112A2">
        <w:rPr>
          <w:rFonts w:ascii="Times New Roman" w:hAnsi="Times New Roman" w:cs="Times New Roman"/>
          <w:sz w:val="24"/>
          <w:szCs w:val="24"/>
        </w:rPr>
        <w:t xml:space="preserve"> Генеральным планом </w:t>
      </w:r>
      <w:r w:rsidR="00520E19" w:rsidRPr="009112A2">
        <w:rPr>
          <w:rFonts w:ascii="Times New Roman" w:hAnsi="Times New Roman" w:cs="Times New Roman"/>
          <w:sz w:val="24"/>
          <w:szCs w:val="24"/>
        </w:rPr>
        <w:t xml:space="preserve">муниципального образования </w:t>
      </w:r>
      <w:r w:rsidR="007370AC" w:rsidRPr="009112A2">
        <w:rPr>
          <w:rFonts w:ascii="Times New Roman" w:hAnsi="Times New Roman" w:cs="Times New Roman"/>
          <w:sz w:val="24"/>
          <w:szCs w:val="24"/>
        </w:rPr>
        <w:t>Новокривошеин</w:t>
      </w:r>
      <w:r w:rsidR="00520E19" w:rsidRPr="009112A2">
        <w:rPr>
          <w:rFonts w:ascii="Times New Roman" w:hAnsi="Times New Roman" w:cs="Times New Roman"/>
          <w:sz w:val="24"/>
          <w:szCs w:val="24"/>
        </w:rPr>
        <w:t>ское сельское поселение</w:t>
      </w:r>
      <w:r w:rsidRPr="009112A2">
        <w:rPr>
          <w:rFonts w:ascii="Times New Roman" w:hAnsi="Times New Roman" w:cs="Times New Roman"/>
          <w:sz w:val="24"/>
          <w:szCs w:val="24"/>
        </w:rPr>
        <w:t xml:space="preserve"> Кривошеинского района</w:t>
      </w:r>
      <w:r w:rsidR="00520E19" w:rsidRPr="009112A2">
        <w:rPr>
          <w:rFonts w:ascii="Times New Roman" w:hAnsi="Times New Roman" w:cs="Times New Roman"/>
          <w:sz w:val="24"/>
          <w:szCs w:val="24"/>
        </w:rPr>
        <w:t xml:space="preserve"> Томской области</w:t>
      </w:r>
      <w:r w:rsidRPr="009112A2">
        <w:rPr>
          <w:rFonts w:ascii="Times New Roman" w:hAnsi="Times New Roman" w:cs="Times New Roman"/>
          <w:sz w:val="24"/>
          <w:szCs w:val="24"/>
        </w:rPr>
        <w:t>, утвержден</w:t>
      </w:r>
      <w:r w:rsidR="007370AC" w:rsidRPr="009112A2">
        <w:rPr>
          <w:rFonts w:ascii="Times New Roman" w:hAnsi="Times New Roman" w:cs="Times New Roman"/>
          <w:sz w:val="24"/>
          <w:szCs w:val="24"/>
        </w:rPr>
        <w:t>ным решением Совета Новокривошеин</w:t>
      </w:r>
      <w:r w:rsidR="004A257F" w:rsidRPr="009112A2">
        <w:rPr>
          <w:rFonts w:ascii="Times New Roman" w:hAnsi="Times New Roman" w:cs="Times New Roman"/>
          <w:sz w:val="24"/>
          <w:szCs w:val="24"/>
        </w:rPr>
        <w:t>ского</w:t>
      </w:r>
      <w:r w:rsidRPr="009112A2">
        <w:rPr>
          <w:rFonts w:ascii="Times New Roman" w:hAnsi="Times New Roman" w:cs="Times New Roman"/>
          <w:sz w:val="24"/>
          <w:szCs w:val="24"/>
        </w:rPr>
        <w:t xml:space="preserve"> сельского поселения от </w:t>
      </w:r>
      <w:r w:rsidR="00520E19" w:rsidRPr="009112A2">
        <w:rPr>
          <w:rFonts w:ascii="Times New Roman" w:eastAsia="Arial Unicode MS" w:hAnsi="Times New Roman" w:cs="Times New Roman"/>
          <w:sz w:val="24"/>
          <w:szCs w:val="24"/>
        </w:rPr>
        <w:t>16.12.2013 г. № 7</w:t>
      </w:r>
      <w:r w:rsidRPr="009112A2">
        <w:rPr>
          <w:rFonts w:ascii="Times New Roman" w:eastAsia="Arial Unicode MS" w:hAnsi="Times New Roman" w:cs="Times New Roman"/>
          <w:sz w:val="24"/>
          <w:szCs w:val="24"/>
        </w:rPr>
        <w:t>1; Правилами землеполь</w:t>
      </w:r>
      <w:r w:rsidR="004A257F" w:rsidRPr="009112A2">
        <w:rPr>
          <w:rFonts w:ascii="Times New Roman" w:eastAsia="Arial Unicode MS" w:hAnsi="Times New Roman" w:cs="Times New Roman"/>
          <w:sz w:val="24"/>
          <w:szCs w:val="24"/>
        </w:rPr>
        <w:t xml:space="preserve">зования и застройки </w:t>
      </w:r>
      <w:r w:rsidR="00290642" w:rsidRPr="009112A2">
        <w:rPr>
          <w:rFonts w:ascii="Times New Roman" w:eastAsia="Arial Unicode MS" w:hAnsi="Times New Roman" w:cs="Times New Roman"/>
          <w:sz w:val="24"/>
          <w:szCs w:val="24"/>
        </w:rPr>
        <w:t>м</w:t>
      </w:r>
      <w:r w:rsidR="007370AC" w:rsidRPr="009112A2">
        <w:rPr>
          <w:rFonts w:ascii="Times New Roman" w:eastAsia="Arial Unicode MS" w:hAnsi="Times New Roman" w:cs="Times New Roman"/>
          <w:sz w:val="24"/>
          <w:szCs w:val="24"/>
        </w:rPr>
        <w:t>униципального образова</w:t>
      </w:r>
      <w:r w:rsidR="00520E19" w:rsidRPr="009112A2">
        <w:rPr>
          <w:rFonts w:ascii="Times New Roman" w:eastAsia="Arial Unicode MS" w:hAnsi="Times New Roman" w:cs="Times New Roman"/>
          <w:sz w:val="24"/>
          <w:szCs w:val="24"/>
        </w:rPr>
        <w:t xml:space="preserve">ния </w:t>
      </w:r>
      <w:r w:rsidR="007370AC" w:rsidRPr="009112A2">
        <w:rPr>
          <w:rFonts w:ascii="Times New Roman" w:eastAsia="Arial Unicode MS" w:hAnsi="Times New Roman" w:cs="Times New Roman"/>
          <w:sz w:val="24"/>
          <w:szCs w:val="24"/>
        </w:rPr>
        <w:t>Новокривошеин</w:t>
      </w:r>
      <w:r w:rsidR="00520E19" w:rsidRPr="009112A2">
        <w:rPr>
          <w:rFonts w:ascii="Times New Roman" w:eastAsia="Arial Unicode MS" w:hAnsi="Times New Roman" w:cs="Times New Roman"/>
          <w:sz w:val="24"/>
          <w:szCs w:val="24"/>
        </w:rPr>
        <w:t>ское сельское поселение</w:t>
      </w:r>
      <w:r w:rsidR="003C0270">
        <w:rPr>
          <w:rFonts w:ascii="Times New Roman" w:eastAsia="Arial Unicode MS" w:hAnsi="Times New Roman" w:cs="Times New Roman"/>
          <w:sz w:val="24"/>
          <w:szCs w:val="24"/>
        </w:rPr>
        <w:t xml:space="preserve"> </w:t>
      </w:r>
      <w:r w:rsidR="00520E19" w:rsidRPr="009112A2">
        <w:rPr>
          <w:rFonts w:ascii="Times New Roman" w:eastAsia="Arial Unicode MS" w:hAnsi="Times New Roman" w:cs="Times New Roman"/>
          <w:sz w:val="24"/>
          <w:szCs w:val="24"/>
        </w:rPr>
        <w:t>Кривошеинского района Томской области</w:t>
      </w:r>
      <w:r w:rsidRPr="009112A2">
        <w:rPr>
          <w:rFonts w:ascii="Times New Roman" w:eastAsia="Arial Unicode MS" w:hAnsi="Times New Roman" w:cs="Times New Roman"/>
          <w:sz w:val="24"/>
          <w:szCs w:val="24"/>
        </w:rPr>
        <w:t xml:space="preserve">, утвержденными </w:t>
      </w:r>
      <w:r w:rsidR="004A257F" w:rsidRPr="009112A2">
        <w:rPr>
          <w:rFonts w:ascii="Times New Roman" w:hAnsi="Times New Roman" w:cs="Times New Roman"/>
          <w:sz w:val="24"/>
          <w:szCs w:val="24"/>
        </w:rPr>
        <w:t>решением С</w:t>
      </w:r>
      <w:r w:rsidR="007370AC" w:rsidRPr="009112A2">
        <w:rPr>
          <w:rFonts w:ascii="Times New Roman" w:hAnsi="Times New Roman" w:cs="Times New Roman"/>
          <w:sz w:val="24"/>
          <w:szCs w:val="24"/>
        </w:rPr>
        <w:t>овета Новокривошеин</w:t>
      </w:r>
      <w:r w:rsidR="004A257F" w:rsidRPr="009112A2">
        <w:rPr>
          <w:rFonts w:ascii="Times New Roman" w:hAnsi="Times New Roman" w:cs="Times New Roman"/>
          <w:sz w:val="24"/>
          <w:szCs w:val="24"/>
        </w:rPr>
        <w:t>ского</w:t>
      </w:r>
      <w:r w:rsidRPr="009112A2">
        <w:rPr>
          <w:rFonts w:ascii="Times New Roman" w:hAnsi="Times New Roman" w:cs="Times New Roman"/>
          <w:sz w:val="24"/>
          <w:szCs w:val="24"/>
        </w:rPr>
        <w:t xml:space="preserve"> сельского поселения от </w:t>
      </w:r>
      <w:r w:rsidR="00520E19" w:rsidRPr="009112A2">
        <w:rPr>
          <w:rFonts w:ascii="Times New Roman" w:eastAsia="Arial Unicode MS" w:hAnsi="Times New Roman" w:cs="Times New Roman"/>
          <w:sz w:val="24"/>
          <w:szCs w:val="24"/>
        </w:rPr>
        <w:t>25</w:t>
      </w:r>
      <w:r w:rsidR="0068625A" w:rsidRPr="009112A2">
        <w:rPr>
          <w:rFonts w:ascii="Times New Roman" w:eastAsia="Arial Unicode MS" w:hAnsi="Times New Roman" w:cs="Times New Roman"/>
          <w:sz w:val="24"/>
          <w:szCs w:val="24"/>
        </w:rPr>
        <w:t>.12.2020</w:t>
      </w:r>
      <w:r w:rsidR="00520E19" w:rsidRPr="009112A2">
        <w:rPr>
          <w:rFonts w:ascii="Times New Roman" w:eastAsia="Arial Unicode MS" w:hAnsi="Times New Roman" w:cs="Times New Roman"/>
          <w:sz w:val="24"/>
          <w:szCs w:val="24"/>
        </w:rPr>
        <w:t xml:space="preserve"> г. № 165</w:t>
      </w:r>
      <w:r w:rsidRPr="009112A2">
        <w:rPr>
          <w:rFonts w:ascii="Times New Roman" w:eastAsia="Arial Unicode MS" w:hAnsi="Times New Roman" w:cs="Times New Roman"/>
          <w:sz w:val="24"/>
          <w:szCs w:val="24"/>
        </w:rPr>
        <w:t>.</w:t>
      </w:r>
    </w:p>
    <w:p w:rsidR="004A257F" w:rsidRPr="009112A2" w:rsidRDefault="00310616" w:rsidP="00F73E56">
      <w:pPr>
        <w:widowControl w:val="0"/>
        <w:suppressAutoHyphens/>
        <w:spacing w:after="0" w:line="240" w:lineRule="atLeast"/>
        <w:ind w:firstLine="360"/>
        <w:jc w:val="both"/>
        <w:rPr>
          <w:rFonts w:ascii="Times New Roman" w:eastAsia="Arial Unicode MS" w:hAnsi="Times New Roman" w:cs="Times New Roman"/>
          <w:sz w:val="24"/>
          <w:szCs w:val="24"/>
        </w:rPr>
      </w:pPr>
      <w:r w:rsidRPr="009112A2">
        <w:rPr>
          <w:rFonts w:ascii="Times New Roman" w:eastAsia="Arial Unicode MS" w:hAnsi="Times New Roman" w:cs="Times New Roman"/>
          <w:sz w:val="24"/>
          <w:szCs w:val="24"/>
        </w:rPr>
        <w:t xml:space="preserve">Срок реализации Генерального плана составляет: </w:t>
      </w:r>
    </w:p>
    <w:p w:rsidR="004A257F" w:rsidRPr="009112A2" w:rsidRDefault="00310616" w:rsidP="00F73E56">
      <w:pPr>
        <w:pStyle w:val="af0"/>
        <w:widowControl w:val="0"/>
        <w:numPr>
          <w:ilvl w:val="0"/>
          <w:numId w:val="5"/>
        </w:numPr>
        <w:suppressAutoHyphens/>
        <w:spacing w:line="240" w:lineRule="atLeast"/>
        <w:ind w:left="0"/>
        <w:jc w:val="both"/>
        <w:rPr>
          <w:iCs/>
          <w:color w:val="auto"/>
          <w:sz w:val="24"/>
          <w:szCs w:val="24"/>
        </w:rPr>
      </w:pPr>
      <w:r w:rsidRPr="009112A2">
        <w:rPr>
          <w:iCs/>
          <w:color w:val="auto"/>
          <w:sz w:val="24"/>
          <w:szCs w:val="24"/>
        </w:rPr>
        <w:t>расчетный сро</w:t>
      </w:r>
      <w:r w:rsidR="0068625A" w:rsidRPr="009112A2">
        <w:rPr>
          <w:iCs/>
          <w:color w:val="auto"/>
          <w:sz w:val="24"/>
          <w:szCs w:val="24"/>
        </w:rPr>
        <w:t>к Генерального плана  Новокривошеин</w:t>
      </w:r>
      <w:r w:rsidR="004A257F" w:rsidRPr="009112A2">
        <w:rPr>
          <w:iCs/>
          <w:color w:val="auto"/>
          <w:sz w:val="24"/>
          <w:szCs w:val="24"/>
        </w:rPr>
        <w:t>ского</w:t>
      </w:r>
      <w:r w:rsidRPr="009112A2">
        <w:rPr>
          <w:iCs/>
          <w:color w:val="auto"/>
          <w:sz w:val="24"/>
          <w:szCs w:val="24"/>
        </w:rPr>
        <w:t xml:space="preserve"> сельского поселения, на который рассчитаны все основные проектные решения Генерального плана - 2032 год; </w:t>
      </w:r>
    </w:p>
    <w:p w:rsidR="00310616" w:rsidRPr="009112A2" w:rsidRDefault="00310616" w:rsidP="00F73E56">
      <w:pPr>
        <w:pStyle w:val="af0"/>
        <w:widowControl w:val="0"/>
        <w:numPr>
          <w:ilvl w:val="0"/>
          <w:numId w:val="5"/>
        </w:numPr>
        <w:suppressAutoHyphens/>
        <w:spacing w:line="240" w:lineRule="atLeast"/>
        <w:ind w:left="0"/>
        <w:jc w:val="both"/>
        <w:rPr>
          <w:iCs/>
          <w:color w:val="auto"/>
          <w:sz w:val="24"/>
          <w:szCs w:val="24"/>
        </w:rPr>
      </w:pPr>
      <w:r w:rsidRPr="009112A2">
        <w:rPr>
          <w:iCs/>
          <w:color w:val="auto"/>
          <w:sz w:val="24"/>
          <w:szCs w:val="24"/>
        </w:rPr>
        <w:t>первая очередь</w:t>
      </w:r>
      <w:r w:rsidR="0068625A" w:rsidRPr="009112A2">
        <w:rPr>
          <w:iCs/>
          <w:color w:val="auto"/>
          <w:sz w:val="24"/>
          <w:szCs w:val="24"/>
        </w:rPr>
        <w:t xml:space="preserve"> Генерального плана Новокривошеин</w:t>
      </w:r>
      <w:r w:rsidR="004A257F" w:rsidRPr="009112A2">
        <w:rPr>
          <w:iCs/>
          <w:color w:val="auto"/>
          <w:sz w:val="24"/>
          <w:szCs w:val="24"/>
        </w:rPr>
        <w:t>ского</w:t>
      </w:r>
      <w:r w:rsidRPr="009112A2">
        <w:rPr>
          <w:iCs/>
          <w:color w:val="auto"/>
          <w:sz w:val="24"/>
          <w:szCs w:val="24"/>
        </w:rPr>
        <w:t xml:space="preserve"> сельского поселения, на которую определены первоочередные мероприятия по реализации Генерального плана - 2022 год.</w:t>
      </w:r>
    </w:p>
    <w:p w:rsidR="00310616" w:rsidRPr="00D13921" w:rsidRDefault="00310616" w:rsidP="00F73E56">
      <w:pPr>
        <w:spacing w:after="0" w:line="240" w:lineRule="atLeast"/>
        <w:jc w:val="both"/>
        <w:rPr>
          <w:rFonts w:ascii="Times New Roman" w:hAnsi="Times New Roman" w:cs="Times New Roman"/>
          <w:color w:val="FF0000"/>
          <w:sz w:val="24"/>
          <w:szCs w:val="24"/>
        </w:rPr>
      </w:pPr>
    </w:p>
    <w:p w:rsidR="001F7437" w:rsidRPr="00D13921" w:rsidRDefault="001F7437" w:rsidP="00F73E56">
      <w:pPr>
        <w:spacing w:after="0" w:line="240" w:lineRule="atLeast"/>
        <w:jc w:val="both"/>
        <w:rPr>
          <w:rFonts w:ascii="Times New Roman" w:hAnsi="Times New Roman" w:cs="Times New Roman"/>
          <w:color w:val="FF0000"/>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p w:rsidR="00310616" w:rsidRPr="00453E03" w:rsidRDefault="00310616" w:rsidP="00F73E56">
      <w:pPr>
        <w:spacing w:after="0" w:line="240" w:lineRule="atLeast"/>
        <w:ind w:firstLine="567"/>
        <w:jc w:val="both"/>
        <w:rPr>
          <w:rFonts w:ascii="Times New Roman" w:hAnsi="Times New Roman" w:cs="Times New Roman"/>
          <w:b/>
          <w:sz w:val="24"/>
          <w:szCs w:val="24"/>
        </w:rPr>
      </w:pPr>
    </w:p>
    <w:p w:rsidR="001F7437" w:rsidRPr="00453E03" w:rsidRDefault="001F7437"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Образование</w:t>
      </w:r>
    </w:p>
    <w:p w:rsidR="001F7437" w:rsidRPr="00453E03" w:rsidRDefault="001F7437" w:rsidP="00F73E56">
      <w:pPr>
        <w:spacing w:after="0" w:line="240" w:lineRule="atLeast"/>
        <w:jc w:val="both"/>
        <w:rPr>
          <w:rFonts w:ascii="Times New Roman" w:hAnsi="Times New Roman" w:cs="Times New Roman"/>
          <w:b/>
          <w:sz w:val="24"/>
          <w:szCs w:val="24"/>
        </w:rPr>
      </w:pP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систему образовательных учреждений, расположенных на территории </w:t>
      </w:r>
      <w:r w:rsidR="003C0270">
        <w:rPr>
          <w:rFonts w:ascii="Times New Roman" w:hAnsi="Times New Roman" w:cs="Times New Roman"/>
          <w:sz w:val="24"/>
          <w:szCs w:val="24"/>
        </w:rPr>
        <w:t xml:space="preserve">Новокривошеинского </w:t>
      </w:r>
      <w:r w:rsidRPr="00453E03">
        <w:rPr>
          <w:rFonts w:ascii="Times New Roman" w:hAnsi="Times New Roman" w:cs="Times New Roman"/>
          <w:sz w:val="24"/>
          <w:szCs w:val="24"/>
        </w:rPr>
        <w:t>сельского поселения входят:</w:t>
      </w:r>
    </w:p>
    <w:p w:rsidR="001F7437" w:rsidRPr="00357436" w:rsidRDefault="00144BF7" w:rsidP="00F73E56">
      <w:pPr>
        <w:pStyle w:val="af0"/>
        <w:numPr>
          <w:ilvl w:val="0"/>
          <w:numId w:val="8"/>
        </w:numPr>
        <w:spacing w:line="240" w:lineRule="atLeast"/>
        <w:jc w:val="both"/>
        <w:rPr>
          <w:color w:val="auto"/>
          <w:sz w:val="24"/>
          <w:szCs w:val="24"/>
        </w:rPr>
      </w:pPr>
      <w:r w:rsidRPr="00453E03">
        <w:rPr>
          <w:color w:val="auto"/>
          <w:sz w:val="24"/>
          <w:szCs w:val="24"/>
        </w:rPr>
        <w:t>Муниципальное бюджетное образовательное учреждение «</w:t>
      </w:r>
      <w:r w:rsidR="003C0270">
        <w:rPr>
          <w:color w:val="auto"/>
          <w:sz w:val="24"/>
          <w:szCs w:val="24"/>
        </w:rPr>
        <w:t xml:space="preserve">Новокривошеинская  </w:t>
      </w:r>
      <w:r w:rsidR="001F7437" w:rsidRPr="003C0270">
        <w:rPr>
          <w:sz w:val="24"/>
          <w:szCs w:val="24"/>
        </w:rPr>
        <w:t>общеобразовательная школа</w:t>
      </w:r>
      <w:r w:rsidRPr="003C0270">
        <w:rPr>
          <w:sz w:val="24"/>
          <w:szCs w:val="24"/>
        </w:rPr>
        <w:t>»</w:t>
      </w:r>
      <w:r w:rsidR="001F7437" w:rsidRPr="003C0270">
        <w:rPr>
          <w:sz w:val="24"/>
          <w:szCs w:val="24"/>
        </w:rPr>
        <w:t xml:space="preserve"> (1 – </w:t>
      </w:r>
      <w:r w:rsidR="003C0270">
        <w:rPr>
          <w:sz w:val="24"/>
          <w:szCs w:val="24"/>
        </w:rPr>
        <w:t>9</w:t>
      </w:r>
      <w:r w:rsidR="001F7437" w:rsidRPr="003C0270">
        <w:rPr>
          <w:sz w:val="24"/>
          <w:szCs w:val="24"/>
        </w:rPr>
        <w:t xml:space="preserve"> классы)</w:t>
      </w:r>
      <w:r w:rsidRPr="003C0270">
        <w:rPr>
          <w:sz w:val="24"/>
          <w:szCs w:val="24"/>
        </w:rPr>
        <w:t xml:space="preserve"> – учредитель Администрация Кривошеинского района</w:t>
      </w:r>
      <w:r w:rsidR="001F7437" w:rsidRPr="003C0270">
        <w:rPr>
          <w:sz w:val="24"/>
          <w:szCs w:val="24"/>
        </w:rPr>
        <w:t>;</w:t>
      </w:r>
    </w:p>
    <w:p w:rsidR="00357436" w:rsidRPr="003C0270" w:rsidRDefault="00357436" w:rsidP="00F73E56">
      <w:pPr>
        <w:pStyle w:val="af0"/>
        <w:numPr>
          <w:ilvl w:val="0"/>
          <w:numId w:val="8"/>
        </w:numPr>
        <w:spacing w:line="240" w:lineRule="atLeast"/>
        <w:jc w:val="both"/>
        <w:rPr>
          <w:color w:val="auto"/>
          <w:sz w:val="24"/>
          <w:szCs w:val="24"/>
        </w:rPr>
      </w:pPr>
      <w:r>
        <w:rPr>
          <w:sz w:val="24"/>
          <w:szCs w:val="24"/>
        </w:rPr>
        <w:t xml:space="preserve">Группа дошкольного образования в </w:t>
      </w:r>
      <w:r w:rsidRPr="00546B72">
        <w:rPr>
          <w:sz w:val="24"/>
          <w:szCs w:val="24"/>
        </w:rPr>
        <w:t>МБОУ «Новокривошеинская ООШ»</w:t>
      </w:r>
    </w:p>
    <w:p w:rsidR="00E66EAF" w:rsidRPr="003C0270" w:rsidRDefault="00144BF7" w:rsidP="00F73E56">
      <w:pPr>
        <w:pStyle w:val="af0"/>
        <w:numPr>
          <w:ilvl w:val="0"/>
          <w:numId w:val="8"/>
        </w:numPr>
        <w:spacing w:line="240" w:lineRule="atLeast"/>
        <w:jc w:val="both"/>
        <w:rPr>
          <w:color w:val="auto"/>
          <w:sz w:val="24"/>
          <w:szCs w:val="24"/>
        </w:rPr>
      </w:pPr>
      <w:r w:rsidRPr="00453E03">
        <w:rPr>
          <w:color w:val="auto"/>
          <w:sz w:val="24"/>
          <w:szCs w:val="24"/>
        </w:rPr>
        <w:t>Муниципально</w:t>
      </w:r>
      <w:r w:rsidR="003C0270">
        <w:rPr>
          <w:color w:val="auto"/>
          <w:sz w:val="24"/>
          <w:szCs w:val="24"/>
        </w:rPr>
        <w:t>е</w:t>
      </w:r>
      <w:r w:rsidRPr="00453E03">
        <w:rPr>
          <w:color w:val="auto"/>
          <w:sz w:val="24"/>
          <w:szCs w:val="24"/>
        </w:rPr>
        <w:t xml:space="preserve"> бюджетно</w:t>
      </w:r>
      <w:r w:rsidR="003C0270">
        <w:rPr>
          <w:color w:val="auto"/>
          <w:sz w:val="24"/>
          <w:szCs w:val="24"/>
        </w:rPr>
        <w:t>е</w:t>
      </w:r>
      <w:r w:rsidRPr="00453E03">
        <w:rPr>
          <w:color w:val="auto"/>
          <w:sz w:val="24"/>
          <w:szCs w:val="24"/>
        </w:rPr>
        <w:t xml:space="preserve"> образовательно</w:t>
      </w:r>
      <w:r w:rsidR="003C0270">
        <w:rPr>
          <w:color w:val="auto"/>
          <w:sz w:val="24"/>
          <w:szCs w:val="24"/>
        </w:rPr>
        <w:t>е</w:t>
      </w:r>
      <w:r w:rsidRPr="00453E03">
        <w:rPr>
          <w:color w:val="auto"/>
          <w:sz w:val="24"/>
          <w:szCs w:val="24"/>
        </w:rPr>
        <w:t xml:space="preserve"> учреждени</w:t>
      </w:r>
      <w:r w:rsidR="003C0270">
        <w:rPr>
          <w:color w:val="auto"/>
          <w:sz w:val="24"/>
          <w:szCs w:val="24"/>
        </w:rPr>
        <w:t>е</w:t>
      </w:r>
      <w:r w:rsidRPr="00453E03">
        <w:rPr>
          <w:color w:val="auto"/>
          <w:sz w:val="24"/>
          <w:szCs w:val="24"/>
        </w:rPr>
        <w:t xml:space="preserve"> «</w:t>
      </w:r>
      <w:r w:rsidR="003C0270">
        <w:rPr>
          <w:color w:val="auto"/>
          <w:sz w:val="24"/>
          <w:szCs w:val="24"/>
        </w:rPr>
        <w:t xml:space="preserve">Малиновская </w:t>
      </w:r>
      <w:r w:rsidRPr="003C0270">
        <w:rPr>
          <w:sz w:val="24"/>
          <w:szCs w:val="24"/>
        </w:rPr>
        <w:t>общеобразовательная школа»</w:t>
      </w:r>
      <w:r w:rsidR="003C0270">
        <w:rPr>
          <w:sz w:val="24"/>
          <w:szCs w:val="24"/>
        </w:rPr>
        <w:t xml:space="preserve"> (1 – 9 классы)</w:t>
      </w:r>
      <w:r w:rsidR="00E66EAF" w:rsidRPr="003C0270">
        <w:rPr>
          <w:sz w:val="24"/>
          <w:szCs w:val="24"/>
        </w:rPr>
        <w:t xml:space="preserve"> - учредитель Администрация Кривошеинского района;</w:t>
      </w:r>
    </w:p>
    <w:p w:rsidR="00864348" w:rsidRPr="00864348" w:rsidRDefault="00864348" w:rsidP="00F73E56">
      <w:pPr>
        <w:spacing w:after="0" w:line="240" w:lineRule="atLeast"/>
        <w:jc w:val="both"/>
        <w:rPr>
          <w:rFonts w:ascii="Times New Roman" w:hAnsi="Times New Roman" w:cs="Times New Roman"/>
          <w:sz w:val="24"/>
          <w:szCs w:val="24"/>
        </w:rPr>
      </w:pPr>
    </w:p>
    <w:p w:rsidR="00864348" w:rsidRPr="00864348" w:rsidRDefault="00864348" w:rsidP="00864348">
      <w:pPr>
        <w:spacing w:after="0" w:line="240" w:lineRule="atLeast"/>
        <w:jc w:val="both"/>
        <w:rPr>
          <w:rStyle w:val="afd"/>
          <w:rFonts w:ascii="Times New Roman" w:hAnsi="Times New Roman"/>
          <w:b w:val="0"/>
          <w:sz w:val="24"/>
          <w:shd w:val="clear" w:color="auto" w:fill="FFFFFF"/>
        </w:rPr>
      </w:pPr>
      <w:r w:rsidRPr="00864348">
        <w:rPr>
          <w:rFonts w:ascii="Times New Roman" w:hAnsi="Times New Roman" w:cs="Times New Roman"/>
          <w:sz w:val="24"/>
          <w:szCs w:val="24"/>
        </w:rPr>
        <w:t>Здание Новокривошеинской школы рассчитано на 100 учащихся. Основное здание школы введено в эксплуатацию в 1972 году общей площадью 1032,1кв.м. и спортивный зал площадью 190,7 кв.м. В здании школы имеется спортивный зал.</w:t>
      </w:r>
      <w:r>
        <w:rPr>
          <w:rFonts w:ascii="Times New Roman" w:hAnsi="Times New Roman" w:cs="Times New Roman"/>
          <w:sz w:val="24"/>
          <w:szCs w:val="24"/>
        </w:rPr>
        <w:t xml:space="preserve"> </w:t>
      </w:r>
      <w:r w:rsidRPr="00864348">
        <w:rPr>
          <w:rStyle w:val="afd"/>
          <w:rFonts w:ascii="Times New Roman" w:hAnsi="Times New Roman"/>
          <w:b w:val="0"/>
          <w:sz w:val="24"/>
          <w:shd w:val="clear" w:color="auto" w:fill="FFFFFF"/>
        </w:rPr>
        <w:t>В процессе обучения активно используются интерактивные доски, мультимедийные устройства, компьютеры. В школе оборудован компьютерный класс.</w:t>
      </w:r>
    </w:p>
    <w:p w:rsidR="00864348" w:rsidRDefault="00864348" w:rsidP="00864348">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w:t>
      </w:r>
      <w:r>
        <w:rPr>
          <w:rFonts w:ascii="Times New Roman" w:hAnsi="Times New Roman" w:cs="Times New Roman"/>
          <w:sz w:val="24"/>
          <w:szCs w:val="24"/>
        </w:rPr>
        <w:t xml:space="preserve"> Новокривошеинской </w:t>
      </w:r>
      <w:r w:rsidRPr="00453E03">
        <w:rPr>
          <w:rFonts w:ascii="Times New Roman" w:hAnsi="Times New Roman" w:cs="Times New Roman"/>
          <w:sz w:val="24"/>
          <w:szCs w:val="24"/>
        </w:rPr>
        <w:t xml:space="preserve">школе имеется столовая на </w:t>
      </w:r>
      <w:r>
        <w:rPr>
          <w:rFonts w:ascii="Times New Roman" w:hAnsi="Times New Roman" w:cs="Times New Roman"/>
          <w:sz w:val="24"/>
          <w:szCs w:val="24"/>
        </w:rPr>
        <w:t>36</w:t>
      </w:r>
      <w:r w:rsidRPr="00453E03">
        <w:rPr>
          <w:rFonts w:ascii="Times New Roman" w:hAnsi="Times New Roman" w:cs="Times New Roman"/>
          <w:sz w:val="24"/>
          <w:szCs w:val="24"/>
        </w:rPr>
        <w:t xml:space="preserve"> посадочных мест, обеспечивающая учащихся и педагогический состав горячим питанием. Площадь столового помещения составляет </w:t>
      </w:r>
      <w:r>
        <w:rPr>
          <w:rFonts w:ascii="Times New Roman" w:hAnsi="Times New Roman" w:cs="Times New Roman"/>
          <w:sz w:val="24"/>
          <w:szCs w:val="24"/>
        </w:rPr>
        <w:t>36,2</w:t>
      </w:r>
      <w:r w:rsidRPr="00453E03">
        <w:rPr>
          <w:rFonts w:ascii="Times New Roman" w:hAnsi="Times New Roman" w:cs="Times New Roman"/>
          <w:sz w:val="24"/>
          <w:szCs w:val="24"/>
        </w:rPr>
        <w:t xml:space="preserve">кв.м. Ежегодно в школьных зданиях проводятся текущие ремонты. </w:t>
      </w:r>
    </w:p>
    <w:p w:rsidR="00864348" w:rsidRDefault="00864348" w:rsidP="00864348">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Здание детского дошкольного учреждения в с.</w:t>
      </w:r>
      <w:r>
        <w:rPr>
          <w:rFonts w:ascii="Times New Roman" w:hAnsi="Times New Roman" w:cs="Times New Roman"/>
          <w:sz w:val="24"/>
          <w:szCs w:val="24"/>
        </w:rPr>
        <w:t xml:space="preserve"> Новокривошеино </w:t>
      </w:r>
      <w:r w:rsidRPr="00453E03">
        <w:rPr>
          <w:rFonts w:ascii="Times New Roman" w:hAnsi="Times New Roman" w:cs="Times New Roman"/>
          <w:sz w:val="24"/>
          <w:szCs w:val="24"/>
        </w:rPr>
        <w:t xml:space="preserve">площадью </w:t>
      </w:r>
      <w:r>
        <w:rPr>
          <w:rFonts w:ascii="Times New Roman" w:hAnsi="Times New Roman" w:cs="Times New Roman"/>
          <w:sz w:val="24"/>
          <w:szCs w:val="24"/>
        </w:rPr>
        <w:t>144,6</w:t>
      </w:r>
      <w:r w:rsidRPr="00453E03">
        <w:rPr>
          <w:rFonts w:ascii="Times New Roman" w:hAnsi="Times New Roman" w:cs="Times New Roman"/>
          <w:sz w:val="24"/>
          <w:szCs w:val="24"/>
        </w:rPr>
        <w:t xml:space="preserve">кв.м. введено в эксплуатацию </w:t>
      </w:r>
      <w:r>
        <w:rPr>
          <w:rFonts w:ascii="Times New Roman" w:hAnsi="Times New Roman" w:cs="Times New Roman"/>
          <w:sz w:val="24"/>
          <w:szCs w:val="24"/>
        </w:rPr>
        <w:t>с 2008</w:t>
      </w:r>
      <w:r w:rsidRPr="00453E03">
        <w:rPr>
          <w:rFonts w:ascii="Times New Roman" w:hAnsi="Times New Roman" w:cs="Times New Roman"/>
          <w:sz w:val="24"/>
          <w:szCs w:val="24"/>
        </w:rPr>
        <w:t xml:space="preserve"> год</w:t>
      </w:r>
      <w:r>
        <w:rPr>
          <w:rFonts w:ascii="Times New Roman" w:hAnsi="Times New Roman" w:cs="Times New Roman"/>
          <w:sz w:val="24"/>
          <w:szCs w:val="24"/>
        </w:rPr>
        <w:t>а</w:t>
      </w:r>
      <w:r w:rsidRPr="00453E03">
        <w:rPr>
          <w:rFonts w:ascii="Times New Roman" w:hAnsi="Times New Roman" w:cs="Times New Roman"/>
          <w:sz w:val="24"/>
          <w:szCs w:val="24"/>
        </w:rPr>
        <w:t xml:space="preserve">( </w:t>
      </w:r>
      <w:r>
        <w:rPr>
          <w:rFonts w:ascii="Times New Roman" w:hAnsi="Times New Roman" w:cs="Times New Roman"/>
          <w:sz w:val="24"/>
          <w:szCs w:val="24"/>
        </w:rPr>
        <w:t>1 группа</w:t>
      </w:r>
      <w:r w:rsidRPr="00453E03">
        <w:rPr>
          <w:rFonts w:ascii="Times New Roman" w:hAnsi="Times New Roman" w:cs="Times New Roman"/>
          <w:sz w:val="24"/>
          <w:szCs w:val="24"/>
        </w:rPr>
        <w:t>).</w:t>
      </w:r>
    </w:p>
    <w:p w:rsidR="00864348" w:rsidRPr="00453E03" w:rsidRDefault="00864348" w:rsidP="00864348">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Преобладающее число  учителей – это женщины – 90% и мужчины – 10%. Средний возраст педагогических работников – 50 лет. С высшим  педагогическим  образование более 75%.</w:t>
      </w:r>
    </w:p>
    <w:p w:rsidR="00864348" w:rsidRDefault="00864348" w:rsidP="00864348">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w:t>
      </w:r>
      <w:r>
        <w:rPr>
          <w:rFonts w:ascii="Times New Roman" w:hAnsi="Times New Roman" w:cs="Times New Roman"/>
          <w:sz w:val="24"/>
          <w:szCs w:val="24"/>
        </w:rPr>
        <w:t xml:space="preserve"> Новокривошеино</w:t>
      </w:r>
      <w:r w:rsidRPr="00453E03">
        <w:rPr>
          <w:rFonts w:ascii="Times New Roman" w:hAnsi="Times New Roman" w:cs="Times New Roman"/>
          <w:sz w:val="24"/>
          <w:szCs w:val="24"/>
        </w:rPr>
        <w:t xml:space="preserve"> работает </w:t>
      </w:r>
      <w:r>
        <w:rPr>
          <w:rFonts w:ascii="Times New Roman" w:hAnsi="Times New Roman" w:cs="Times New Roman"/>
          <w:sz w:val="24"/>
          <w:szCs w:val="24"/>
        </w:rPr>
        <w:t xml:space="preserve">дошкольная группа. </w:t>
      </w:r>
      <w:r w:rsidRPr="00453E03">
        <w:rPr>
          <w:rFonts w:ascii="Times New Roman" w:hAnsi="Times New Roman" w:cs="Times New Roman"/>
          <w:sz w:val="24"/>
          <w:szCs w:val="24"/>
        </w:rPr>
        <w:t xml:space="preserve">Организован прием детей в  </w:t>
      </w:r>
      <w:r>
        <w:rPr>
          <w:rFonts w:ascii="Times New Roman" w:hAnsi="Times New Roman" w:cs="Times New Roman"/>
          <w:sz w:val="24"/>
          <w:szCs w:val="24"/>
        </w:rPr>
        <w:t>одну разновозрастную</w:t>
      </w:r>
      <w:r w:rsidRPr="00453E03">
        <w:rPr>
          <w:rFonts w:ascii="Times New Roman" w:hAnsi="Times New Roman" w:cs="Times New Roman"/>
          <w:sz w:val="24"/>
          <w:szCs w:val="24"/>
        </w:rPr>
        <w:t xml:space="preserve"> групп</w:t>
      </w:r>
      <w:r>
        <w:rPr>
          <w:rFonts w:ascii="Times New Roman" w:hAnsi="Times New Roman" w:cs="Times New Roman"/>
          <w:sz w:val="24"/>
          <w:szCs w:val="24"/>
        </w:rPr>
        <w:t>у</w:t>
      </w:r>
      <w:r w:rsidRPr="00453E03">
        <w:rPr>
          <w:rFonts w:ascii="Times New Roman" w:hAnsi="Times New Roman" w:cs="Times New Roman"/>
          <w:sz w:val="24"/>
          <w:szCs w:val="24"/>
        </w:rPr>
        <w:t xml:space="preserve">. За последние годы, количество детей, посещающих детский сад, и желающих посещать детское учреждение  увеличивается. </w:t>
      </w:r>
    </w:p>
    <w:p w:rsidR="00475BDA" w:rsidRPr="00475BDA" w:rsidRDefault="00475BDA" w:rsidP="00475BDA">
      <w:pPr>
        <w:spacing w:after="0" w:line="240" w:lineRule="atLeast"/>
        <w:jc w:val="both"/>
        <w:rPr>
          <w:rStyle w:val="afd"/>
          <w:rFonts w:ascii="Times New Roman" w:hAnsi="Times New Roman"/>
          <w:b w:val="0"/>
          <w:bCs w:val="0"/>
          <w:sz w:val="24"/>
        </w:rPr>
      </w:pPr>
      <w:r>
        <w:rPr>
          <w:rFonts w:ascii="Times New Roman" w:hAnsi="Times New Roman" w:cs="Times New Roman"/>
          <w:sz w:val="24"/>
          <w:szCs w:val="24"/>
        </w:rPr>
        <w:t>МБОУ «Малиновская ООШ»: двухэтажное кирпичное здание со спортивным залом, столовой, подвалом. З</w:t>
      </w:r>
      <w:r w:rsidRPr="00453E03">
        <w:rPr>
          <w:rFonts w:ascii="Times New Roman" w:hAnsi="Times New Roman" w:cs="Times New Roman"/>
          <w:sz w:val="24"/>
          <w:szCs w:val="24"/>
        </w:rPr>
        <w:t>дание шко</w:t>
      </w:r>
      <w:r>
        <w:rPr>
          <w:rFonts w:ascii="Times New Roman" w:hAnsi="Times New Roman" w:cs="Times New Roman"/>
          <w:sz w:val="24"/>
          <w:szCs w:val="24"/>
        </w:rPr>
        <w:t>лы введено в эксплуатацию в 1988</w:t>
      </w:r>
      <w:r w:rsidRPr="00453E03">
        <w:rPr>
          <w:rFonts w:ascii="Times New Roman" w:hAnsi="Times New Roman" w:cs="Times New Roman"/>
          <w:sz w:val="24"/>
          <w:szCs w:val="24"/>
        </w:rPr>
        <w:t xml:space="preserve"> году</w:t>
      </w:r>
      <w:r>
        <w:rPr>
          <w:rFonts w:ascii="Times New Roman" w:hAnsi="Times New Roman" w:cs="Times New Roman"/>
          <w:sz w:val="24"/>
          <w:szCs w:val="24"/>
        </w:rPr>
        <w:t>. Общая площадь 1203,4</w:t>
      </w:r>
      <w:r w:rsidRPr="00453E03">
        <w:rPr>
          <w:rFonts w:ascii="Times New Roman" w:hAnsi="Times New Roman" w:cs="Times New Roman"/>
          <w:sz w:val="24"/>
          <w:szCs w:val="24"/>
        </w:rPr>
        <w:t xml:space="preserve"> кв.</w:t>
      </w:r>
      <w:r>
        <w:rPr>
          <w:rFonts w:ascii="Times New Roman" w:hAnsi="Times New Roman" w:cs="Times New Roman"/>
          <w:sz w:val="24"/>
          <w:szCs w:val="24"/>
        </w:rPr>
        <w:t>м, спортивный зал площадью 146,5</w:t>
      </w:r>
      <w:r w:rsidRPr="00453E03">
        <w:rPr>
          <w:rFonts w:ascii="Times New Roman" w:hAnsi="Times New Roman" w:cs="Times New Roman"/>
          <w:sz w:val="24"/>
          <w:szCs w:val="24"/>
        </w:rPr>
        <w:t xml:space="preserve"> кв.м</w:t>
      </w:r>
      <w:r>
        <w:rPr>
          <w:rFonts w:ascii="Times New Roman" w:hAnsi="Times New Roman" w:cs="Times New Roman"/>
          <w:sz w:val="24"/>
          <w:szCs w:val="24"/>
        </w:rPr>
        <w:t>, мастерская, п</w:t>
      </w:r>
      <w:r w:rsidRPr="00453E03">
        <w:rPr>
          <w:rFonts w:ascii="Times New Roman" w:hAnsi="Times New Roman" w:cs="Times New Roman"/>
          <w:sz w:val="24"/>
          <w:szCs w:val="24"/>
        </w:rPr>
        <w:t>лощадь столового помещения составляет 90,4 кв.м.</w:t>
      </w:r>
      <w:r>
        <w:rPr>
          <w:rFonts w:ascii="Times New Roman" w:hAnsi="Times New Roman" w:cs="Times New Roman"/>
          <w:sz w:val="24"/>
          <w:szCs w:val="24"/>
        </w:rPr>
        <w:t xml:space="preserve">,35 посадочных мест. Столовая </w:t>
      </w:r>
      <w:r w:rsidRPr="00B678EF">
        <w:rPr>
          <w:rFonts w:ascii="Times New Roman" w:hAnsi="Times New Roman" w:cs="Times New Roman"/>
          <w:sz w:val="24"/>
          <w:szCs w:val="24"/>
        </w:rPr>
        <w:t xml:space="preserve"> </w:t>
      </w:r>
      <w:r>
        <w:rPr>
          <w:rFonts w:ascii="Times New Roman" w:hAnsi="Times New Roman" w:cs="Times New Roman"/>
          <w:sz w:val="24"/>
          <w:szCs w:val="24"/>
        </w:rPr>
        <w:t>обеспечивает</w:t>
      </w:r>
      <w:r w:rsidRPr="00453E03">
        <w:rPr>
          <w:rFonts w:ascii="Times New Roman" w:hAnsi="Times New Roman" w:cs="Times New Roman"/>
          <w:sz w:val="24"/>
          <w:szCs w:val="24"/>
        </w:rPr>
        <w:t xml:space="preserve"> учащихся и педагогический состав горячим питанием. </w:t>
      </w:r>
      <w:r>
        <w:rPr>
          <w:rFonts w:ascii="Times New Roman" w:hAnsi="Times New Roman" w:cs="Times New Roman"/>
          <w:sz w:val="24"/>
          <w:szCs w:val="24"/>
        </w:rPr>
        <w:t xml:space="preserve"> Техническое состояние здания:</w:t>
      </w:r>
      <w:r w:rsidRPr="00453E03">
        <w:rPr>
          <w:rFonts w:ascii="Times New Roman" w:hAnsi="Times New Roman" w:cs="Times New Roman"/>
          <w:sz w:val="24"/>
          <w:szCs w:val="24"/>
        </w:rPr>
        <w:t xml:space="preserve"> </w:t>
      </w:r>
      <w:r>
        <w:rPr>
          <w:rFonts w:ascii="Times New Roman" w:hAnsi="Times New Roman" w:cs="Times New Roman"/>
          <w:sz w:val="24"/>
          <w:szCs w:val="24"/>
        </w:rPr>
        <w:t xml:space="preserve">не требует </w:t>
      </w:r>
      <w:r>
        <w:rPr>
          <w:rFonts w:ascii="Times New Roman" w:hAnsi="Times New Roman" w:cs="Times New Roman"/>
          <w:sz w:val="24"/>
          <w:szCs w:val="24"/>
        </w:rPr>
        <w:lastRenderedPageBreak/>
        <w:t>капитального ремонта, но</w:t>
      </w:r>
      <w:r w:rsidRPr="00453E03">
        <w:rPr>
          <w:rFonts w:ascii="Times New Roman" w:hAnsi="Times New Roman" w:cs="Times New Roman"/>
          <w:sz w:val="24"/>
          <w:szCs w:val="24"/>
        </w:rPr>
        <w:t xml:space="preserve"> </w:t>
      </w:r>
      <w:r>
        <w:rPr>
          <w:rFonts w:ascii="Times New Roman" w:hAnsi="Times New Roman" w:cs="Times New Roman"/>
          <w:sz w:val="24"/>
          <w:szCs w:val="24"/>
        </w:rPr>
        <w:t xml:space="preserve"> имеется Предписание Роспотребнадзора: замена шести окон в спортзале. Здание рассчитано на 130 учащихся. Работает в одну смену. Внеурочные занятия по графику во вторую половину дня. На апрель  2022 года в школе 23 обучающихся. </w:t>
      </w:r>
      <w:r w:rsidRPr="00475BDA">
        <w:rPr>
          <w:rStyle w:val="afd"/>
          <w:rFonts w:ascii="Times New Roman" w:hAnsi="Times New Roman"/>
          <w:b w:val="0"/>
          <w:sz w:val="24"/>
          <w:shd w:val="clear" w:color="auto" w:fill="FFFFFF"/>
        </w:rPr>
        <w:t xml:space="preserve">Школа по оснащенности обладает необходимыми условиями для оказания качественных образовательных услуг. В процессе обучения активно используются интерактивная доска, мультимедийные устройства, компьютеры. В школе оборудован компьютерный класс, обеспечены доступом обучающихся и педагогов к сети «Интернет»; </w:t>
      </w:r>
    </w:p>
    <w:p w:rsidR="00475BDA" w:rsidRPr="00453E03" w:rsidRDefault="00475BDA" w:rsidP="00475BDA">
      <w:pPr>
        <w:spacing w:after="0" w:line="240" w:lineRule="atLeast"/>
        <w:jc w:val="both"/>
        <w:rPr>
          <w:rStyle w:val="afd"/>
          <w:b w:val="0"/>
          <w:bCs w:val="0"/>
          <w:sz w:val="24"/>
        </w:rPr>
      </w:pPr>
      <w:r w:rsidRPr="00453E03">
        <w:rPr>
          <w:rFonts w:ascii="Times New Roman" w:hAnsi="Times New Roman" w:cs="Times New Roman"/>
          <w:sz w:val="24"/>
          <w:szCs w:val="24"/>
        </w:rPr>
        <w:t xml:space="preserve">В </w:t>
      </w:r>
      <w:r>
        <w:rPr>
          <w:rFonts w:ascii="Times New Roman" w:hAnsi="Times New Roman" w:cs="Times New Roman"/>
          <w:sz w:val="24"/>
          <w:szCs w:val="24"/>
        </w:rPr>
        <w:t xml:space="preserve">Малиновской </w:t>
      </w:r>
      <w:r w:rsidRPr="00453E03">
        <w:rPr>
          <w:rFonts w:ascii="Times New Roman" w:hAnsi="Times New Roman" w:cs="Times New Roman"/>
          <w:sz w:val="24"/>
          <w:szCs w:val="24"/>
        </w:rPr>
        <w:t xml:space="preserve">школе </w:t>
      </w:r>
      <w:r>
        <w:rPr>
          <w:rFonts w:ascii="Times New Roman" w:hAnsi="Times New Roman" w:cs="Times New Roman"/>
          <w:sz w:val="24"/>
          <w:szCs w:val="24"/>
        </w:rPr>
        <w:t>е</w:t>
      </w:r>
      <w:r w:rsidRPr="00453E03">
        <w:rPr>
          <w:rFonts w:ascii="Times New Roman" w:hAnsi="Times New Roman" w:cs="Times New Roman"/>
          <w:sz w:val="24"/>
          <w:szCs w:val="24"/>
        </w:rPr>
        <w:t xml:space="preserve">жегодно  </w:t>
      </w:r>
      <w:r>
        <w:rPr>
          <w:rFonts w:ascii="Times New Roman" w:hAnsi="Times New Roman" w:cs="Times New Roman"/>
          <w:sz w:val="24"/>
          <w:szCs w:val="24"/>
        </w:rPr>
        <w:t>проводятся текущий косметический ремонт</w:t>
      </w:r>
      <w:r w:rsidRPr="00453E03">
        <w:rPr>
          <w:rFonts w:ascii="Times New Roman" w:hAnsi="Times New Roman" w:cs="Times New Roman"/>
          <w:sz w:val="24"/>
          <w:szCs w:val="24"/>
        </w:rPr>
        <w:t xml:space="preserve">. Через федеральную и областную программы в </w:t>
      </w:r>
      <w:r>
        <w:rPr>
          <w:rFonts w:ascii="Times New Roman" w:hAnsi="Times New Roman" w:cs="Times New Roman"/>
          <w:sz w:val="24"/>
          <w:szCs w:val="24"/>
        </w:rPr>
        <w:t>Малиновской  школе</w:t>
      </w:r>
      <w:r w:rsidRPr="00453E03">
        <w:rPr>
          <w:rFonts w:ascii="Times New Roman" w:hAnsi="Times New Roman" w:cs="Times New Roman"/>
          <w:sz w:val="24"/>
          <w:szCs w:val="24"/>
        </w:rPr>
        <w:t xml:space="preserve"> в 2011 году произведена замена более 50% окон на пла</w:t>
      </w:r>
      <w:r>
        <w:rPr>
          <w:rFonts w:ascii="Times New Roman" w:hAnsi="Times New Roman" w:cs="Times New Roman"/>
          <w:sz w:val="24"/>
          <w:szCs w:val="24"/>
        </w:rPr>
        <w:t>стиковые окна, в 2014</w:t>
      </w:r>
      <w:r w:rsidRPr="00453E03">
        <w:rPr>
          <w:rFonts w:ascii="Times New Roman" w:hAnsi="Times New Roman" w:cs="Times New Roman"/>
          <w:sz w:val="24"/>
          <w:szCs w:val="24"/>
        </w:rPr>
        <w:t xml:space="preserve"> году произведён капитальный ремонт </w:t>
      </w:r>
      <w:r>
        <w:rPr>
          <w:rFonts w:ascii="Times New Roman" w:hAnsi="Times New Roman" w:cs="Times New Roman"/>
          <w:sz w:val="24"/>
          <w:szCs w:val="24"/>
        </w:rPr>
        <w:t>крыши</w:t>
      </w:r>
      <w:r w:rsidRPr="00453E03">
        <w:rPr>
          <w:rFonts w:ascii="Times New Roman" w:hAnsi="Times New Roman" w:cs="Times New Roman"/>
          <w:sz w:val="24"/>
          <w:szCs w:val="24"/>
        </w:rPr>
        <w:t>.</w:t>
      </w:r>
    </w:p>
    <w:p w:rsidR="00475BDA" w:rsidRPr="00475BDA" w:rsidRDefault="00475BDA" w:rsidP="00475BDA">
      <w:pPr>
        <w:spacing w:after="0" w:line="240" w:lineRule="atLeast"/>
        <w:jc w:val="both"/>
        <w:rPr>
          <w:rFonts w:ascii="Times New Roman" w:hAnsi="Times New Roman" w:cs="Times New Roman"/>
          <w:b/>
          <w:bCs/>
          <w:sz w:val="24"/>
          <w:szCs w:val="24"/>
          <w:shd w:val="clear" w:color="auto" w:fill="FFFFFF"/>
        </w:rPr>
      </w:pPr>
      <w:r w:rsidRPr="00475BDA">
        <w:rPr>
          <w:rStyle w:val="afd"/>
          <w:rFonts w:ascii="Times New Roman" w:hAnsi="Times New Roman"/>
          <w:b w:val="0"/>
          <w:sz w:val="24"/>
          <w:shd w:val="clear" w:color="auto" w:fill="FFFFFF"/>
        </w:rPr>
        <w:t>На базе школы организованы детские организации: ШСК, ЮИД, волонтёрскоий отряд, работают спортивные секции для детей и подростков.</w:t>
      </w:r>
    </w:p>
    <w:p w:rsidR="00475BDA" w:rsidRPr="00453E03" w:rsidRDefault="00475BDA" w:rsidP="00475BD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Школа является культурным центром села. В здании школы </w:t>
      </w:r>
      <w:r w:rsidRPr="00453E03">
        <w:rPr>
          <w:rFonts w:ascii="Times New Roman" w:hAnsi="Times New Roman" w:cs="Times New Roman"/>
          <w:sz w:val="24"/>
          <w:szCs w:val="24"/>
        </w:rPr>
        <w:t xml:space="preserve">располагаются: </w:t>
      </w:r>
      <w:r>
        <w:rPr>
          <w:rFonts w:ascii="Times New Roman" w:hAnsi="Times New Roman" w:cs="Times New Roman"/>
          <w:sz w:val="24"/>
          <w:szCs w:val="24"/>
        </w:rPr>
        <w:t>клуб</w:t>
      </w:r>
      <w:r w:rsidRPr="00453E03">
        <w:rPr>
          <w:rFonts w:ascii="Times New Roman" w:hAnsi="Times New Roman" w:cs="Times New Roman"/>
          <w:sz w:val="24"/>
          <w:szCs w:val="24"/>
        </w:rPr>
        <w:t>, филиал сельской библиотеки, Администрация сельского поселения,</w:t>
      </w:r>
      <w:r>
        <w:rPr>
          <w:rFonts w:ascii="Times New Roman" w:hAnsi="Times New Roman" w:cs="Times New Roman"/>
          <w:sz w:val="24"/>
          <w:szCs w:val="24"/>
        </w:rPr>
        <w:t xml:space="preserve"> фельдшерско – акушерский пункт, установлена в здании школы станция «Чистая питьевая вода».</w:t>
      </w:r>
    </w:p>
    <w:p w:rsidR="00475BDA" w:rsidRPr="00453E03" w:rsidRDefault="00475BDA" w:rsidP="00475BDA">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Из- за низкой численности наполняемости классов, </w:t>
      </w:r>
      <w:r>
        <w:rPr>
          <w:rFonts w:ascii="Times New Roman" w:hAnsi="Times New Roman" w:cs="Times New Roman"/>
          <w:sz w:val="24"/>
          <w:szCs w:val="24"/>
        </w:rPr>
        <w:t xml:space="preserve">произошло </w:t>
      </w:r>
      <w:r w:rsidRPr="00453E03">
        <w:rPr>
          <w:rFonts w:ascii="Times New Roman" w:hAnsi="Times New Roman" w:cs="Times New Roman"/>
          <w:sz w:val="24"/>
          <w:szCs w:val="24"/>
        </w:rPr>
        <w:t xml:space="preserve"> объединение в классы- комплекты по большинству школьных дисциплин</w:t>
      </w:r>
      <w:r>
        <w:rPr>
          <w:rFonts w:ascii="Times New Roman" w:hAnsi="Times New Roman" w:cs="Times New Roman"/>
          <w:sz w:val="24"/>
          <w:szCs w:val="24"/>
        </w:rPr>
        <w:t>.</w:t>
      </w:r>
      <w:r w:rsidRPr="00453E03">
        <w:rPr>
          <w:rFonts w:ascii="Times New Roman" w:hAnsi="Times New Roman" w:cs="Times New Roman"/>
          <w:sz w:val="24"/>
          <w:szCs w:val="24"/>
        </w:rPr>
        <w:t xml:space="preserve"> </w:t>
      </w:r>
    </w:p>
    <w:p w:rsidR="00475BDA" w:rsidRPr="00453E03" w:rsidRDefault="00475BDA" w:rsidP="00475BDA">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Pr>
          <w:rFonts w:ascii="Times New Roman" w:hAnsi="Times New Roman" w:cs="Times New Roman"/>
          <w:sz w:val="24"/>
          <w:szCs w:val="24"/>
        </w:rPr>
        <w:t xml:space="preserve">В школе 16 работников, из них 8 учителей, один внешний совместитель. </w:t>
      </w:r>
      <w:r w:rsidRPr="00453E03">
        <w:rPr>
          <w:rFonts w:ascii="Times New Roman" w:hAnsi="Times New Roman" w:cs="Times New Roman"/>
          <w:sz w:val="24"/>
          <w:szCs w:val="24"/>
        </w:rPr>
        <w:t>Преобладающее чи</w:t>
      </w:r>
      <w:r>
        <w:rPr>
          <w:rFonts w:ascii="Times New Roman" w:hAnsi="Times New Roman" w:cs="Times New Roman"/>
          <w:sz w:val="24"/>
          <w:szCs w:val="24"/>
        </w:rPr>
        <w:t>сло  учителей – это женщины – 6 человек и мужчины – 2 человека</w:t>
      </w:r>
      <w:r w:rsidRPr="00453E03">
        <w:rPr>
          <w:rFonts w:ascii="Times New Roman" w:hAnsi="Times New Roman" w:cs="Times New Roman"/>
          <w:sz w:val="24"/>
          <w:szCs w:val="24"/>
        </w:rPr>
        <w:t>. Средний возрас</w:t>
      </w:r>
      <w:r>
        <w:rPr>
          <w:rFonts w:ascii="Times New Roman" w:hAnsi="Times New Roman" w:cs="Times New Roman"/>
          <w:sz w:val="24"/>
          <w:szCs w:val="24"/>
        </w:rPr>
        <w:t>т педагогических работников – 53</w:t>
      </w:r>
      <w:r w:rsidRPr="00453E03">
        <w:rPr>
          <w:rFonts w:ascii="Times New Roman" w:hAnsi="Times New Roman" w:cs="Times New Roman"/>
          <w:sz w:val="24"/>
          <w:szCs w:val="24"/>
        </w:rPr>
        <w:t xml:space="preserve"> лет. С высшим  педагогическ</w:t>
      </w:r>
      <w:r>
        <w:rPr>
          <w:rFonts w:ascii="Times New Roman" w:hAnsi="Times New Roman" w:cs="Times New Roman"/>
          <w:sz w:val="24"/>
          <w:szCs w:val="24"/>
        </w:rPr>
        <w:t>им  образованием 6 человек.</w:t>
      </w:r>
    </w:p>
    <w:p w:rsidR="00475BDA" w:rsidRPr="00453E03" w:rsidRDefault="00475BDA" w:rsidP="00864348">
      <w:pPr>
        <w:spacing w:after="0" w:line="240" w:lineRule="atLeast"/>
        <w:jc w:val="both"/>
        <w:rPr>
          <w:rFonts w:ascii="Times New Roman" w:hAnsi="Times New Roman" w:cs="Times New Roman"/>
          <w:sz w:val="24"/>
          <w:szCs w:val="24"/>
        </w:rPr>
      </w:pPr>
    </w:p>
    <w:p w:rsidR="00864348" w:rsidRPr="00453E03" w:rsidRDefault="00864348" w:rsidP="00F73E56">
      <w:pPr>
        <w:spacing w:after="0" w:line="240" w:lineRule="atLeast"/>
        <w:jc w:val="both"/>
        <w:rPr>
          <w:rFonts w:ascii="Times New Roman" w:hAnsi="Times New Roman" w:cs="Times New Roman"/>
          <w:sz w:val="24"/>
          <w:szCs w:val="24"/>
        </w:rPr>
      </w:pPr>
    </w:p>
    <w:p w:rsidR="00D85784" w:rsidRPr="00453E03" w:rsidRDefault="00D85784" w:rsidP="00F73E56">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t>Таблица</w:t>
      </w:r>
      <w:r w:rsidR="00A52335" w:rsidRPr="00453E03">
        <w:rPr>
          <w:rFonts w:ascii="Times New Roman" w:hAnsi="Times New Roman" w:cs="Times New Roman"/>
          <w:b/>
          <w:sz w:val="20"/>
          <w:szCs w:val="20"/>
        </w:rPr>
        <w:t xml:space="preserve"> 7</w:t>
      </w:r>
      <w:r w:rsidRPr="00453E03">
        <w:rPr>
          <w:rFonts w:ascii="Times New Roman" w:hAnsi="Times New Roman" w:cs="Times New Roman"/>
          <w:b/>
          <w:sz w:val="20"/>
          <w:szCs w:val="20"/>
        </w:rPr>
        <w:t>. Сведения об учреждениях дошкольного, основного общего и среднего образования сельского поселения.</w:t>
      </w:r>
      <w:r w:rsidR="0004049A" w:rsidRPr="00453E03">
        <w:rPr>
          <w:rFonts w:ascii="Times New Roman" w:hAnsi="Times New Roman" w:cs="Times New Roman"/>
          <w:b/>
          <w:sz w:val="20"/>
          <w:szCs w:val="20"/>
        </w:rPr>
        <w:t>*</w:t>
      </w:r>
    </w:p>
    <w:tbl>
      <w:tblPr>
        <w:tblW w:w="0" w:type="auto"/>
        <w:tblLayout w:type="fixed"/>
        <w:tblLook w:val="01E0"/>
      </w:tblPr>
      <w:tblGrid>
        <w:gridCol w:w="1824"/>
        <w:gridCol w:w="701"/>
        <w:gridCol w:w="992"/>
        <w:gridCol w:w="850"/>
        <w:gridCol w:w="851"/>
        <w:gridCol w:w="850"/>
        <w:gridCol w:w="851"/>
      </w:tblGrid>
      <w:tr w:rsidR="00475BDA" w:rsidRPr="00453E03" w:rsidTr="0004049A">
        <w:tc>
          <w:tcPr>
            <w:tcW w:w="1824" w:type="dxa"/>
            <w:vMerge w:val="restart"/>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Новокривошеинская</w:t>
            </w:r>
            <w:r w:rsidRPr="00453E03">
              <w:rPr>
                <w:rFonts w:ascii="Times New Roman" w:hAnsi="Times New Roman" w:cs="Times New Roman"/>
                <w:sz w:val="24"/>
                <w:szCs w:val="24"/>
              </w:rPr>
              <w:t xml:space="preserve"> ООШ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МалиновскаяОО</w:t>
            </w:r>
            <w:r w:rsidRPr="00453E03">
              <w:rPr>
                <w:rFonts w:ascii="Times New Roman" w:hAnsi="Times New Roman" w:cs="Times New Roman"/>
                <w:sz w:val="24"/>
                <w:szCs w:val="24"/>
              </w:rPr>
              <w:t>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475BDA">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МБДОУ с.</w:t>
            </w:r>
            <w:r>
              <w:rPr>
                <w:rFonts w:ascii="Times New Roman" w:hAnsi="Times New Roman" w:cs="Times New Roman"/>
                <w:sz w:val="24"/>
                <w:szCs w:val="24"/>
              </w:rPr>
              <w:t xml:space="preserve"> Новокривошеино</w:t>
            </w:r>
          </w:p>
        </w:tc>
      </w:tr>
      <w:tr w:rsidR="00475BDA" w:rsidRPr="00453E03" w:rsidTr="0004049A">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5BDA" w:rsidRPr="00453E03" w:rsidRDefault="00475BDA" w:rsidP="00F73E56">
            <w:pPr>
              <w:widowControl w:val="0"/>
              <w:spacing w:after="0" w:line="240" w:lineRule="atLeast"/>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475BDA">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w:t>
            </w: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w:t>
            </w: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w:t>
            </w: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w:t>
            </w:r>
            <w:r>
              <w:rPr>
                <w:rFonts w:ascii="Times New Roman" w:hAnsi="Times New Roman" w:cs="Times New Roman"/>
                <w:sz w:val="24"/>
                <w:szCs w:val="24"/>
              </w:rPr>
              <w:t>21</w:t>
            </w:r>
          </w:p>
        </w:tc>
      </w:tr>
      <w:tr w:rsidR="00475BD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Число  мест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475BDA">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475BDA">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25</w:t>
            </w:r>
          </w:p>
        </w:tc>
      </w:tr>
      <w:tr w:rsidR="00475BD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Число учащихся</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475BD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Число педагогических</w:t>
            </w:r>
          </w:p>
          <w:p w:rsidR="00475BDA" w:rsidRPr="00453E03" w:rsidRDefault="00475BD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работников</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w:t>
            </w:r>
            <w:r w:rsidRPr="00453E0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p>
          <w:p w:rsidR="00475BDA" w:rsidRPr="00453E03" w:rsidRDefault="00475BDA" w:rsidP="00F73E56">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w:t>
            </w:r>
          </w:p>
        </w:tc>
      </w:tr>
    </w:tbl>
    <w:p w:rsidR="001F7437" w:rsidRPr="00453E03" w:rsidRDefault="0004049A" w:rsidP="00F73E56">
      <w:pPr>
        <w:spacing w:after="0" w:line="240" w:lineRule="atLeast"/>
        <w:jc w:val="both"/>
        <w:rPr>
          <w:rFonts w:ascii="Times New Roman" w:hAnsi="Times New Roman" w:cs="Times New Roman"/>
        </w:rPr>
      </w:pPr>
      <w:r w:rsidRPr="00453E03">
        <w:rPr>
          <w:rFonts w:ascii="Times New Roman" w:hAnsi="Times New Roman" w:cs="Times New Roman"/>
        </w:rPr>
        <w:t>* Оценка  на 01 сентября соответствующего года</w:t>
      </w:r>
    </w:p>
    <w:p w:rsidR="00061AF7" w:rsidRPr="00453E03" w:rsidRDefault="00061AF7" w:rsidP="00A52335">
      <w:pPr>
        <w:spacing w:after="0" w:line="240" w:lineRule="atLeast"/>
        <w:jc w:val="both"/>
        <w:rPr>
          <w:rFonts w:ascii="Times New Roman" w:hAnsi="Times New Roman" w:cs="Times New Roman"/>
        </w:rPr>
      </w:pPr>
    </w:p>
    <w:p w:rsidR="00A52335" w:rsidRPr="00453E03" w:rsidRDefault="00A52335" w:rsidP="00A52335">
      <w:pPr>
        <w:spacing w:after="0" w:line="240" w:lineRule="atLeast"/>
        <w:jc w:val="both"/>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 xml:space="preserve">Сложившийся уровень обеспеченности населения услугами в образовательной  сфере </w:t>
      </w:r>
    </w:p>
    <w:p w:rsidR="00A52335" w:rsidRPr="00453E03" w:rsidRDefault="00A52335" w:rsidP="00A52335">
      <w:pPr>
        <w:tabs>
          <w:tab w:val="left" w:pos="1740"/>
        </w:tabs>
        <w:spacing w:after="0" w:line="240" w:lineRule="atLeast"/>
        <w:jc w:val="both"/>
        <w:rPr>
          <w:rFonts w:ascii="Times New Roman" w:hAnsi="Times New Roman" w:cs="Times New Roman"/>
        </w:rPr>
      </w:pPr>
      <w:r w:rsidRPr="00453E03">
        <w:rPr>
          <w:rFonts w:ascii="Times New Roman" w:hAnsi="Times New Roman" w:cs="Times New Roman"/>
        </w:rPr>
        <w:tab/>
      </w:r>
    </w:p>
    <w:p w:rsidR="00310616" w:rsidRPr="00453E03" w:rsidRDefault="00C12BCB" w:rsidP="00A52335">
      <w:pPr>
        <w:spacing w:after="0" w:line="240" w:lineRule="atLeast"/>
        <w:jc w:val="both"/>
        <w:rPr>
          <w:rStyle w:val="afd"/>
          <w:rFonts w:ascii="Times New Roman" w:hAnsi="Times New Roman"/>
          <w:sz w:val="20"/>
          <w:szCs w:val="20"/>
          <w:shd w:val="clear" w:color="auto" w:fill="FFFFFF"/>
        </w:rPr>
      </w:pPr>
      <w:r w:rsidRPr="00453E03">
        <w:rPr>
          <w:rStyle w:val="afd"/>
          <w:rFonts w:ascii="Times New Roman" w:hAnsi="Times New Roman"/>
          <w:sz w:val="20"/>
          <w:szCs w:val="20"/>
          <w:shd w:val="clear" w:color="auto" w:fill="FFFFFF"/>
        </w:rPr>
        <w:t xml:space="preserve">Таблица </w:t>
      </w:r>
      <w:r w:rsidR="00A52335" w:rsidRPr="00453E03">
        <w:rPr>
          <w:rStyle w:val="afd"/>
          <w:rFonts w:ascii="Times New Roman" w:hAnsi="Times New Roman"/>
          <w:sz w:val="20"/>
          <w:szCs w:val="20"/>
          <w:shd w:val="clear" w:color="auto" w:fill="FFFFFF"/>
        </w:rPr>
        <w:t xml:space="preserve">8. Уровень обеспеченности населения услугами в образовательной  сфере </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
        <w:gridCol w:w="2450"/>
        <w:gridCol w:w="1601"/>
        <w:gridCol w:w="1503"/>
        <w:gridCol w:w="1839"/>
        <w:gridCol w:w="2115"/>
      </w:tblGrid>
      <w:tr w:rsidR="00310616" w:rsidRPr="00453E03" w:rsidTr="00306AD7">
        <w:trPr>
          <w:trHeight w:val="1565"/>
          <w:jc w:val="center"/>
        </w:trPr>
        <w:tc>
          <w:tcPr>
            <w:tcW w:w="509" w:type="dxa"/>
          </w:tcPr>
          <w:p w:rsidR="00310616" w:rsidRPr="00453E03" w:rsidRDefault="00310616" w:rsidP="00F73E56">
            <w:pPr>
              <w:spacing w:after="0" w:line="240" w:lineRule="atLeast"/>
              <w:jc w:val="right"/>
              <w:rPr>
                <w:rStyle w:val="afd"/>
                <w:rFonts w:ascii="Times New Roman" w:hAnsi="Times New Roman"/>
                <w:b w:val="0"/>
                <w:shd w:val="clear" w:color="auto" w:fill="FFFFFF"/>
              </w:rPr>
            </w:pPr>
            <w:r w:rsidRPr="00453E03">
              <w:rPr>
                <w:rStyle w:val="afd"/>
                <w:rFonts w:ascii="Times New Roman" w:hAnsi="Times New Roman"/>
                <w:b w:val="0"/>
                <w:shd w:val="clear" w:color="auto" w:fill="FFFFFF"/>
              </w:rPr>
              <w:t xml:space="preserve">№ пп. </w:t>
            </w:r>
          </w:p>
        </w:tc>
        <w:tc>
          <w:tcPr>
            <w:tcW w:w="2450"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Наименование объекта, местоположение</w:t>
            </w:r>
          </w:p>
        </w:tc>
        <w:tc>
          <w:tcPr>
            <w:tcW w:w="1601"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Наименование расчетного показателя</w:t>
            </w:r>
          </w:p>
        </w:tc>
        <w:tc>
          <w:tcPr>
            <w:tcW w:w="1503"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Значение  расчетного показателя, норма *</w:t>
            </w:r>
          </w:p>
        </w:tc>
        <w:tc>
          <w:tcPr>
            <w:tcW w:w="1839" w:type="dxa"/>
          </w:tcPr>
          <w:p w:rsidR="00310616" w:rsidRPr="00453E03" w:rsidRDefault="00310616" w:rsidP="00306AD7">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Значение расчетного показателя в поселении (факт на 20</w:t>
            </w:r>
            <w:r w:rsidR="00306AD7">
              <w:rPr>
                <w:rStyle w:val="afd"/>
                <w:rFonts w:ascii="Times New Roman" w:hAnsi="Times New Roman"/>
                <w:b w:val="0"/>
                <w:shd w:val="clear" w:color="auto" w:fill="FFFFFF"/>
              </w:rPr>
              <w:t>21</w:t>
            </w:r>
            <w:r w:rsidRPr="00453E03">
              <w:rPr>
                <w:rStyle w:val="afd"/>
                <w:rFonts w:ascii="Times New Roman" w:hAnsi="Times New Roman"/>
                <w:b w:val="0"/>
                <w:shd w:val="clear" w:color="auto" w:fill="FFFFFF"/>
              </w:rPr>
              <w:t xml:space="preserve"> г.)</w:t>
            </w:r>
          </w:p>
        </w:tc>
        <w:tc>
          <w:tcPr>
            <w:tcW w:w="2115"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Вывод о соответствии / несоответствии нормативам градостроительного проектирования</w:t>
            </w:r>
          </w:p>
        </w:tc>
      </w:tr>
      <w:tr w:rsidR="00310616" w:rsidRPr="00453E03" w:rsidTr="00306AD7">
        <w:trPr>
          <w:trHeight w:val="404"/>
          <w:jc w:val="center"/>
        </w:trPr>
        <w:tc>
          <w:tcPr>
            <w:tcW w:w="509" w:type="dxa"/>
            <w:vMerge w:val="restart"/>
            <w:vAlign w:val="center"/>
          </w:tcPr>
          <w:p w:rsidR="00310616" w:rsidRPr="00453E03" w:rsidRDefault="00306AD7"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1</w:t>
            </w:r>
          </w:p>
        </w:tc>
        <w:tc>
          <w:tcPr>
            <w:tcW w:w="2450" w:type="dxa"/>
            <w:vMerge w:val="restart"/>
            <w:vAlign w:val="center"/>
          </w:tcPr>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МБОУ «</w:t>
            </w:r>
            <w:r w:rsidR="00306AD7">
              <w:rPr>
                <w:rStyle w:val="afd"/>
                <w:rFonts w:ascii="Times New Roman" w:hAnsi="Times New Roman"/>
                <w:b w:val="0"/>
                <w:sz w:val="24"/>
                <w:szCs w:val="24"/>
                <w:shd w:val="clear" w:color="auto" w:fill="FFFFFF"/>
              </w:rPr>
              <w:t>Новокривошеинская О</w:t>
            </w:r>
            <w:r w:rsidR="00310616" w:rsidRPr="00453E03">
              <w:rPr>
                <w:rStyle w:val="afd"/>
                <w:rFonts w:ascii="Times New Roman" w:hAnsi="Times New Roman"/>
                <w:b w:val="0"/>
                <w:sz w:val="24"/>
                <w:szCs w:val="24"/>
                <w:shd w:val="clear" w:color="auto" w:fill="FFFFFF"/>
              </w:rPr>
              <w:t>ОШ»,</w:t>
            </w:r>
          </w:p>
          <w:p w:rsidR="00593170"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sidR="00306AD7">
              <w:rPr>
                <w:rStyle w:val="afd"/>
                <w:rFonts w:ascii="Times New Roman" w:hAnsi="Times New Roman"/>
                <w:b w:val="0"/>
                <w:sz w:val="24"/>
                <w:szCs w:val="24"/>
                <w:shd w:val="clear" w:color="auto" w:fill="FFFFFF"/>
              </w:rPr>
              <w:t>Новокривошеино</w:t>
            </w:r>
            <w:r w:rsidR="00310616" w:rsidRPr="00453E03">
              <w:rPr>
                <w:rStyle w:val="afd"/>
                <w:rFonts w:ascii="Times New Roman" w:hAnsi="Times New Roman"/>
                <w:b w:val="0"/>
                <w:sz w:val="24"/>
                <w:szCs w:val="24"/>
                <w:shd w:val="clear" w:color="auto" w:fill="FFFFFF"/>
              </w:rPr>
              <w:t xml:space="preserve">, </w:t>
            </w:r>
          </w:p>
          <w:p w:rsidR="00310616" w:rsidRPr="00453E03" w:rsidRDefault="00593170" w:rsidP="00306AD7">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ул. </w:t>
            </w:r>
            <w:r w:rsidR="00306AD7">
              <w:rPr>
                <w:rStyle w:val="afd"/>
                <w:rFonts w:ascii="Times New Roman" w:hAnsi="Times New Roman"/>
                <w:b w:val="0"/>
                <w:sz w:val="24"/>
                <w:szCs w:val="24"/>
                <w:shd w:val="clear" w:color="auto" w:fill="FFFFFF"/>
              </w:rPr>
              <w:t>Школьная</w:t>
            </w:r>
            <w:r w:rsidR="00310616" w:rsidRPr="00453E03">
              <w:rPr>
                <w:rStyle w:val="afd"/>
                <w:rFonts w:ascii="Times New Roman" w:hAnsi="Times New Roman"/>
                <w:b w:val="0"/>
                <w:sz w:val="24"/>
                <w:szCs w:val="24"/>
                <w:shd w:val="clear" w:color="auto" w:fill="FFFFFF"/>
              </w:rPr>
              <w:t xml:space="preserve">, </w:t>
            </w:r>
            <w:r w:rsidR="00306AD7">
              <w:rPr>
                <w:rStyle w:val="afd"/>
                <w:rFonts w:ascii="Times New Roman" w:hAnsi="Times New Roman"/>
                <w:b w:val="0"/>
                <w:sz w:val="24"/>
                <w:szCs w:val="24"/>
                <w:shd w:val="clear" w:color="auto" w:fill="FFFFFF"/>
              </w:rPr>
              <w:t>2</w:t>
            </w:r>
          </w:p>
        </w:tc>
        <w:tc>
          <w:tcPr>
            <w:tcW w:w="160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охват детей,</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от общего числа детей школьного возраста</w:t>
            </w:r>
          </w:p>
        </w:tc>
        <w:tc>
          <w:tcPr>
            <w:tcW w:w="1503" w:type="dxa"/>
            <w:vAlign w:val="center"/>
          </w:tcPr>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tc>
        <w:tc>
          <w:tcPr>
            <w:tcW w:w="1839" w:type="dxa"/>
            <w:vAlign w:val="center"/>
          </w:tcPr>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1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306AD7">
        <w:trPr>
          <w:trHeight w:val="404"/>
          <w:jc w:val="center"/>
        </w:trPr>
        <w:tc>
          <w:tcPr>
            <w:tcW w:w="509"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450"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60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радиус доступности, </w:t>
            </w:r>
            <w:r w:rsidRPr="00453E03">
              <w:rPr>
                <w:rStyle w:val="afd"/>
                <w:rFonts w:ascii="Times New Roman" w:hAnsi="Times New Roman"/>
                <w:b w:val="0"/>
                <w:sz w:val="24"/>
                <w:szCs w:val="24"/>
                <w:shd w:val="clear" w:color="auto" w:fill="FFFFFF"/>
              </w:rPr>
              <w:lastRenderedPageBreak/>
              <w:t>не более</w:t>
            </w:r>
          </w:p>
        </w:tc>
        <w:tc>
          <w:tcPr>
            <w:tcW w:w="1503" w:type="dxa"/>
            <w:vAlign w:val="center"/>
          </w:tcPr>
          <w:p w:rsidR="00310616" w:rsidRPr="00306AD7" w:rsidRDefault="00306AD7" w:rsidP="00F73E56">
            <w:pPr>
              <w:spacing w:after="0" w:line="240" w:lineRule="atLeast"/>
              <w:jc w:val="center"/>
              <w:rPr>
                <w:rStyle w:val="afd"/>
                <w:rFonts w:ascii="Times New Roman" w:hAnsi="Times New Roman"/>
                <w:b w:val="0"/>
                <w:sz w:val="24"/>
                <w:szCs w:val="24"/>
                <w:shd w:val="clear" w:color="auto" w:fill="FFFFFF"/>
              </w:rPr>
            </w:pPr>
            <w:r w:rsidRPr="00306AD7">
              <w:rPr>
                <w:rFonts w:ascii="Times New Roman" w:hAnsi="Times New Roman" w:cs="Times New Roman"/>
                <w:iCs/>
              </w:rPr>
              <w:lastRenderedPageBreak/>
              <w:t xml:space="preserve">2км (для 1 ступени - </w:t>
            </w:r>
            <w:r w:rsidRPr="00306AD7">
              <w:rPr>
                <w:rFonts w:ascii="Times New Roman" w:hAnsi="Times New Roman" w:cs="Times New Roman"/>
                <w:iCs/>
              </w:rPr>
              <w:lastRenderedPageBreak/>
              <w:t>НОШ),  (2-3 ступени  - СОШ, ООШ) -  4км</w:t>
            </w:r>
          </w:p>
        </w:tc>
        <w:tc>
          <w:tcPr>
            <w:tcW w:w="183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 xml:space="preserve">1,2,3 ступени </w:t>
            </w:r>
            <w:r w:rsidR="00306AD7">
              <w:rPr>
                <w:rStyle w:val="afd"/>
                <w:rFonts w:ascii="Times New Roman" w:hAnsi="Times New Roman"/>
                <w:b w:val="0"/>
                <w:sz w:val="24"/>
                <w:szCs w:val="24"/>
                <w:shd w:val="clear" w:color="auto" w:fill="FFFFFF"/>
              </w:rPr>
              <w:t>–</w:t>
            </w:r>
            <w:r w:rsidRPr="00453E03">
              <w:rPr>
                <w:rStyle w:val="afd"/>
                <w:rFonts w:ascii="Times New Roman" w:hAnsi="Times New Roman"/>
                <w:b w:val="0"/>
                <w:sz w:val="24"/>
                <w:szCs w:val="24"/>
                <w:shd w:val="clear" w:color="auto" w:fill="FFFFFF"/>
              </w:rPr>
              <w:t xml:space="preserve"> </w:t>
            </w:r>
            <w:r w:rsidR="00306AD7">
              <w:rPr>
                <w:rStyle w:val="afd"/>
                <w:rFonts w:ascii="Times New Roman" w:hAnsi="Times New Roman"/>
                <w:b w:val="0"/>
                <w:sz w:val="24"/>
                <w:szCs w:val="24"/>
                <w:shd w:val="clear" w:color="auto" w:fill="FFFFFF"/>
              </w:rPr>
              <w:t xml:space="preserve">0,7 </w:t>
            </w:r>
            <w:r w:rsidR="00306AD7">
              <w:rPr>
                <w:rStyle w:val="afd"/>
                <w:rFonts w:ascii="Times New Roman" w:hAnsi="Times New Roman"/>
                <w:b w:val="0"/>
                <w:sz w:val="24"/>
                <w:szCs w:val="24"/>
                <w:shd w:val="clear" w:color="auto" w:fill="FFFFFF"/>
              </w:rPr>
              <w:lastRenderedPageBreak/>
              <w:t>км.пешеходная</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1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соответствует</w:t>
            </w:r>
          </w:p>
        </w:tc>
      </w:tr>
    </w:tbl>
    <w:p w:rsidR="00310616" w:rsidRPr="0054701C" w:rsidRDefault="00310616" w:rsidP="00F73E56">
      <w:pPr>
        <w:spacing w:after="0" w:line="240" w:lineRule="atLeast"/>
        <w:ind w:firstLine="567"/>
        <w:jc w:val="both"/>
        <w:rPr>
          <w:rFonts w:ascii="Times New Roman" w:eastAsia="Arial Unicode MS" w:hAnsi="Times New Roman" w:cs="Times New Roman"/>
          <w:sz w:val="24"/>
          <w:szCs w:val="24"/>
        </w:rPr>
      </w:pPr>
      <w:r w:rsidRPr="0054701C">
        <w:rPr>
          <w:rStyle w:val="afd"/>
          <w:rFonts w:ascii="Times New Roman" w:hAnsi="Times New Roman"/>
          <w:bCs w:val="0"/>
          <w:sz w:val="24"/>
          <w:szCs w:val="24"/>
          <w:shd w:val="clear" w:color="auto" w:fill="FFFFFF"/>
        </w:rPr>
        <w:lastRenderedPageBreak/>
        <w:t>*</w:t>
      </w:r>
      <w:r w:rsidRPr="0054701C">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005A4E63" w:rsidRPr="0054701C">
        <w:rPr>
          <w:rFonts w:ascii="Times New Roman" w:eastAsia="Arial Unicode MS" w:hAnsi="Times New Roman" w:cs="Times New Roman"/>
          <w:sz w:val="24"/>
          <w:szCs w:val="24"/>
        </w:rPr>
        <w:t xml:space="preserve">Генеральному плану </w:t>
      </w:r>
      <w:r w:rsidR="00A94096">
        <w:rPr>
          <w:rFonts w:ascii="Times New Roman" w:eastAsia="Arial Unicode MS" w:hAnsi="Times New Roman" w:cs="Times New Roman"/>
          <w:sz w:val="24"/>
          <w:szCs w:val="24"/>
        </w:rPr>
        <w:t>Новокривошеинского</w:t>
      </w:r>
      <w:r w:rsidRPr="0054701C">
        <w:rPr>
          <w:rFonts w:ascii="Times New Roman" w:eastAsia="Arial Unicode MS" w:hAnsi="Times New Roman" w:cs="Times New Roman"/>
          <w:sz w:val="24"/>
          <w:szCs w:val="24"/>
        </w:rPr>
        <w:t xml:space="preserve"> сельского поселения Кривошеинского района Томской области (утверж</w:t>
      </w:r>
      <w:r w:rsidR="00B87193" w:rsidRPr="0054701C">
        <w:rPr>
          <w:rFonts w:ascii="Times New Roman" w:eastAsia="Arial Unicode MS" w:hAnsi="Times New Roman" w:cs="Times New Roman"/>
          <w:sz w:val="24"/>
          <w:szCs w:val="24"/>
        </w:rPr>
        <w:t>ден Решением Совета Новокривошин</w:t>
      </w:r>
      <w:r w:rsidR="005A4E63" w:rsidRPr="0054701C">
        <w:rPr>
          <w:rFonts w:ascii="Times New Roman" w:eastAsia="Arial Unicode MS" w:hAnsi="Times New Roman" w:cs="Times New Roman"/>
          <w:sz w:val="24"/>
          <w:szCs w:val="24"/>
        </w:rPr>
        <w:t>ского</w:t>
      </w:r>
      <w:r w:rsidRPr="0054701C">
        <w:rPr>
          <w:rFonts w:ascii="Times New Roman" w:eastAsia="Arial Unicode MS" w:hAnsi="Times New Roman" w:cs="Times New Roman"/>
          <w:sz w:val="24"/>
          <w:szCs w:val="24"/>
        </w:rPr>
        <w:t xml:space="preserve"> сельского п</w:t>
      </w:r>
      <w:r w:rsidR="00A94096">
        <w:rPr>
          <w:rFonts w:ascii="Times New Roman" w:eastAsia="Arial Unicode MS" w:hAnsi="Times New Roman" w:cs="Times New Roman"/>
          <w:sz w:val="24"/>
          <w:szCs w:val="24"/>
        </w:rPr>
        <w:t>оселения от 1</w:t>
      </w:r>
      <w:r w:rsidR="00B87193" w:rsidRPr="0054701C">
        <w:rPr>
          <w:rFonts w:ascii="Times New Roman" w:eastAsia="Arial Unicode MS" w:hAnsi="Times New Roman" w:cs="Times New Roman"/>
          <w:sz w:val="24"/>
          <w:szCs w:val="24"/>
        </w:rPr>
        <w:t>6.12.2013 г. № 7</w:t>
      </w:r>
      <w:r w:rsidRPr="0054701C">
        <w:rPr>
          <w:rFonts w:ascii="Times New Roman" w:eastAsia="Arial Unicode MS" w:hAnsi="Times New Roman" w:cs="Times New Roman"/>
          <w:sz w:val="24"/>
          <w:szCs w:val="24"/>
        </w:rPr>
        <w:t xml:space="preserve">1) и СП 42.13330.2011 «Свод правил. Градостроительство. Планировка и застройка городских и сельских поселений». </w:t>
      </w:r>
    </w:p>
    <w:p w:rsidR="00310616" w:rsidRPr="00453E03" w:rsidRDefault="00310616" w:rsidP="00F73E56">
      <w:pPr>
        <w:spacing w:after="0" w:line="240" w:lineRule="atLeast"/>
        <w:jc w:val="both"/>
        <w:rPr>
          <w:rFonts w:ascii="Times New Roman" w:eastAsia="Arial Unicode MS" w:hAnsi="Times New Roman" w:cs="Times New Roman"/>
          <w:sz w:val="24"/>
          <w:szCs w:val="24"/>
        </w:rPr>
      </w:pPr>
    </w:p>
    <w:p w:rsidR="00144BF7" w:rsidRPr="00453E03" w:rsidRDefault="00144BF7"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 xml:space="preserve">Культура и библиотечное обслуживание </w:t>
      </w:r>
    </w:p>
    <w:p w:rsidR="00144BF7" w:rsidRPr="00453E03" w:rsidRDefault="00144BF7" w:rsidP="00F73E56">
      <w:pPr>
        <w:spacing w:after="0" w:line="240" w:lineRule="atLeast"/>
        <w:jc w:val="both"/>
        <w:rPr>
          <w:rFonts w:ascii="Times New Roman" w:hAnsi="Times New Roman" w:cs="Times New Roman"/>
          <w:b/>
          <w:sz w:val="24"/>
          <w:szCs w:val="24"/>
        </w:rPr>
      </w:pP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Осуществление полномочий по обеспечению жителей сельского поселения услугами организации культурного досуга и отдыха, библиотечным обслуживанием организуется </w:t>
      </w:r>
      <w:r w:rsidR="005D6D2D" w:rsidRPr="00453E03">
        <w:rPr>
          <w:rFonts w:ascii="Times New Roman" w:hAnsi="Times New Roman" w:cs="Times New Roman"/>
          <w:sz w:val="24"/>
          <w:szCs w:val="24"/>
        </w:rPr>
        <w:t xml:space="preserve">сельскими домами культуры – филиалами </w:t>
      </w:r>
      <w:r w:rsidRPr="00453E03">
        <w:rPr>
          <w:rFonts w:ascii="Times New Roman" w:hAnsi="Times New Roman" w:cs="Times New Roman"/>
          <w:sz w:val="24"/>
          <w:szCs w:val="24"/>
        </w:rPr>
        <w:t>М</w:t>
      </w:r>
      <w:r w:rsidR="005D6D2D" w:rsidRPr="00453E03">
        <w:rPr>
          <w:rFonts w:ascii="Times New Roman" w:hAnsi="Times New Roman" w:cs="Times New Roman"/>
          <w:sz w:val="24"/>
          <w:szCs w:val="24"/>
        </w:rPr>
        <w:t>униципального</w:t>
      </w:r>
      <w:r w:rsidR="00062DA6">
        <w:rPr>
          <w:rFonts w:ascii="Times New Roman" w:hAnsi="Times New Roman" w:cs="Times New Roman"/>
          <w:sz w:val="24"/>
          <w:szCs w:val="24"/>
        </w:rPr>
        <w:t xml:space="preserve"> </w:t>
      </w:r>
      <w:r w:rsidR="005D6D2D" w:rsidRPr="00453E03">
        <w:rPr>
          <w:rFonts w:ascii="Times New Roman" w:hAnsi="Times New Roman" w:cs="Times New Roman"/>
          <w:sz w:val="24"/>
          <w:szCs w:val="24"/>
        </w:rPr>
        <w:t>бюджетного учреждения</w:t>
      </w:r>
      <w:r w:rsidR="00E66EAF" w:rsidRPr="00453E03">
        <w:rPr>
          <w:rFonts w:ascii="Times New Roman" w:hAnsi="Times New Roman" w:cs="Times New Roman"/>
          <w:sz w:val="24"/>
          <w:szCs w:val="24"/>
        </w:rPr>
        <w:t xml:space="preserve"> культуры</w:t>
      </w:r>
      <w:r w:rsidR="00062DA6">
        <w:rPr>
          <w:rFonts w:ascii="Times New Roman" w:hAnsi="Times New Roman" w:cs="Times New Roman"/>
          <w:sz w:val="24"/>
          <w:szCs w:val="24"/>
        </w:rPr>
        <w:t xml:space="preserve"> «</w:t>
      </w:r>
      <w:r w:rsidRPr="00453E03">
        <w:rPr>
          <w:rFonts w:ascii="Times New Roman" w:hAnsi="Times New Roman" w:cs="Times New Roman"/>
          <w:sz w:val="24"/>
          <w:szCs w:val="24"/>
        </w:rPr>
        <w:t>Кривошеинская</w:t>
      </w:r>
      <w:r w:rsidR="00062DA6">
        <w:rPr>
          <w:rFonts w:ascii="Times New Roman" w:hAnsi="Times New Roman" w:cs="Times New Roman"/>
          <w:sz w:val="24"/>
          <w:szCs w:val="24"/>
        </w:rPr>
        <w:t xml:space="preserve"> </w:t>
      </w:r>
      <w:r w:rsidR="00E66EAF" w:rsidRPr="00453E03">
        <w:rPr>
          <w:rFonts w:ascii="Times New Roman" w:hAnsi="Times New Roman" w:cs="Times New Roman"/>
          <w:sz w:val="24"/>
          <w:szCs w:val="24"/>
        </w:rPr>
        <w:t>межпоселенческая централизованная клубная система» (</w:t>
      </w:r>
      <w:r w:rsidR="005D6D2D" w:rsidRPr="00453E03">
        <w:rPr>
          <w:rFonts w:ascii="Times New Roman" w:hAnsi="Times New Roman" w:cs="Times New Roman"/>
          <w:sz w:val="24"/>
          <w:szCs w:val="24"/>
        </w:rPr>
        <w:t>Кривошеинская «</w:t>
      </w:r>
      <w:r w:rsidRPr="00453E03">
        <w:rPr>
          <w:rFonts w:ascii="Times New Roman" w:hAnsi="Times New Roman" w:cs="Times New Roman"/>
          <w:sz w:val="24"/>
          <w:szCs w:val="24"/>
        </w:rPr>
        <w:t>МЦКС»</w:t>
      </w:r>
      <w:r w:rsidR="005D6D2D" w:rsidRPr="00453E03">
        <w:rPr>
          <w:rFonts w:ascii="Times New Roman" w:hAnsi="Times New Roman" w:cs="Times New Roman"/>
          <w:sz w:val="24"/>
          <w:szCs w:val="24"/>
        </w:rPr>
        <w:t>), учредитель – Администрация Кривошеинского района</w:t>
      </w:r>
      <w:r w:rsidRPr="00453E03">
        <w:rPr>
          <w:rFonts w:ascii="Times New Roman" w:hAnsi="Times New Roman" w:cs="Times New Roman"/>
          <w:sz w:val="24"/>
          <w:szCs w:val="24"/>
        </w:rPr>
        <w:t xml:space="preserve">  и  </w:t>
      </w:r>
      <w:r w:rsidR="005D6D2D" w:rsidRPr="00453E03">
        <w:rPr>
          <w:rFonts w:ascii="Times New Roman" w:hAnsi="Times New Roman" w:cs="Times New Roman"/>
          <w:sz w:val="24"/>
          <w:szCs w:val="24"/>
        </w:rPr>
        <w:t>филиалами Муницип</w:t>
      </w:r>
      <w:r w:rsidR="00062DA6">
        <w:rPr>
          <w:rFonts w:ascii="Times New Roman" w:hAnsi="Times New Roman" w:cs="Times New Roman"/>
          <w:sz w:val="24"/>
          <w:szCs w:val="24"/>
        </w:rPr>
        <w:t>ального бюджетного учреждения «</w:t>
      </w:r>
      <w:r w:rsidR="005D6D2D" w:rsidRPr="00453E03">
        <w:rPr>
          <w:rFonts w:ascii="Times New Roman" w:hAnsi="Times New Roman" w:cs="Times New Roman"/>
          <w:sz w:val="24"/>
          <w:szCs w:val="24"/>
        </w:rPr>
        <w:t>Кривошеинская центральная межпоселенческая библиотека</w:t>
      </w:r>
      <w:r w:rsidRPr="00453E03">
        <w:rPr>
          <w:rFonts w:ascii="Times New Roman" w:hAnsi="Times New Roman" w:cs="Times New Roman"/>
          <w:sz w:val="24"/>
          <w:szCs w:val="24"/>
        </w:rPr>
        <w:t>»</w:t>
      </w:r>
      <w:r w:rsidR="005D6D2D" w:rsidRPr="00453E03">
        <w:rPr>
          <w:rFonts w:ascii="Times New Roman" w:hAnsi="Times New Roman" w:cs="Times New Roman"/>
          <w:sz w:val="24"/>
          <w:szCs w:val="24"/>
        </w:rPr>
        <w:t xml:space="preserve"> (Кривошеинская «ЦМБ»), учредитель – Администрация Кривошеинского района,  </w:t>
      </w:r>
      <w:r w:rsidRPr="00453E03">
        <w:rPr>
          <w:rFonts w:ascii="Times New Roman" w:hAnsi="Times New Roman" w:cs="Times New Roman"/>
          <w:sz w:val="24"/>
          <w:szCs w:val="24"/>
        </w:rPr>
        <w:t>на основании переданных  сельским поселением  по соглашению им полномочий, учредитель – Администрация Кривошеинского района Томской области.</w:t>
      </w:r>
    </w:p>
    <w:p w:rsidR="00C10F78" w:rsidRDefault="00062DA6" w:rsidP="00F73E5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w:t>
      </w:r>
      <w:r w:rsidR="00DD7B31" w:rsidRPr="00453E03">
        <w:rPr>
          <w:rFonts w:ascii="Times New Roman" w:hAnsi="Times New Roman" w:cs="Times New Roman"/>
          <w:sz w:val="24"/>
          <w:szCs w:val="24"/>
        </w:rPr>
        <w:t xml:space="preserve"> 20</w:t>
      </w:r>
      <w:r>
        <w:rPr>
          <w:rFonts w:ascii="Times New Roman" w:hAnsi="Times New Roman" w:cs="Times New Roman"/>
          <w:sz w:val="24"/>
          <w:szCs w:val="24"/>
        </w:rPr>
        <w:t xml:space="preserve">21 </w:t>
      </w:r>
      <w:r w:rsidR="00144BF7" w:rsidRPr="00453E03">
        <w:rPr>
          <w:rFonts w:ascii="Times New Roman" w:hAnsi="Times New Roman" w:cs="Times New Roman"/>
          <w:sz w:val="24"/>
          <w:szCs w:val="24"/>
        </w:rPr>
        <w:t>г</w:t>
      </w:r>
      <w:r w:rsidR="00DD7B31" w:rsidRPr="00453E03">
        <w:rPr>
          <w:rFonts w:ascii="Times New Roman" w:hAnsi="Times New Roman" w:cs="Times New Roman"/>
          <w:sz w:val="24"/>
          <w:szCs w:val="24"/>
        </w:rPr>
        <w:t>од</w:t>
      </w:r>
      <w:r w:rsidR="00144BF7" w:rsidRPr="00453E03">
        <w:rPr>
          <w:rFonts w:ascii="Times New Roman" w:hAnsi="Times New Roman" w:cs="Times New Roman"/>
          <w:sz w:val="24"/>
          <w:szCs w:val="24"/>
        </w:rPr>
        <w:t xml:space="preserve"> в сельском поселении остаются действующими филиалы - </w:t>
      </w:r>
      <w:r>
        <w:rPr>
          <w:rFonts w:ascii="Times New Roman" w:hAnsi="Times New Roman" w:cs="Times New Roman"/>
          <w:sz w:val="24"/>
          <w:szCs w:val="24"/>
        </w:rPr>
        <w:t>2</w:t>
      </w:r>
      <w:r w:rsidR="00144BF7" w:rsidRPr="00453E03">
        <w:rPr>
          <w:rFonts w:ascii="Times New Roman" w:hAnsi="Times New Roman" w:cs="Times New Roman"/>
          <w:sz w:val="24"/>
          <w:szCs w:val="24"/>
        </w:rPr>
        <w:t xml:space="preserve"> сельских дома культур</w:t>
      </w:r>
      <w:r w:rsidR="00077A14" w:rsidRPr="00453E03">
        <w:rPr>
          <w:rFonts w:ascii="Times New Roman" w:hAnsi="Times New Roman" w:cs="Times New Roman"/>
          <w:sz w:val="24"/>
          <w:szCs w:val="24"/>
        </w:rPr>
        <w:t>ы</w:t>
      </w:r>
      <w:r w:rsidR="00144BF7" w:rsidRPr="00453E03">
        <w:rPr>
          <w:rFonts w:ascii="Times New Roman" w:hAnsi="Times New Roman" w:cs="Times New Roman"/>
          <w:sz w:val="24"/>
          <w:szCs w:val="24"/>
        </w:rPr>
        <w:t xml:space="preserve">  и </w:t>
      </w:r>
      <w:r>
        <w:rPr>
          <w:rFonts w:ascii="Times New Roman" w:hAnsi="Times New Roman" w:cs="Times New Roman"/>
          <w:sz w:val="24"/>
          <w:szCs w:val="24"/>
        </w:rPr>
        <w:t>2</w:t>
      </w:r>
      <w:r w:rsidR="00144BF7" w:rsidRPr="00453E03">
        <w:rPr>
          <w:rFonts w:ascii="Times New Roman" w:hAnsi="Times New Roman" w:cs="Times New Roman"/>
          <w:sz w:val="24"/>
          <w:szCs w:val="24"/>
        </w:rPr>
        <w:t xml:space="preserve"> сельские библиотеки,  которые размещены в с.</w:t>
      </w:r>
      <w:r w:rsidR="00C10F78">
        <w:rPr>
          <w:rFonts w:ascii="Times New Roman" w:hAnsi="Times New Roman" w:cs="Times New Roman"/>
          <w:sz w:val="24"/>
          <w:szCs w:val="24"/>
        </w:rPr>
        <w:t xml:space="preserve">Новокривошеино - </w:t>
      </w:r>
      <w:r w:rsidR="00C10F78" w:rsidRPr="00453E03">
        <w:rPr>
          <w:rFonts w:ascii="Times New Roman" w:hAnsi="Times New Roman" w:cs="Times New Roman"/>
          <w:sz w:val="24"/>
          <w:szCs w:val="24"/>
        </w:rPr>
        <w:t>в отдельно стоящем здании СДК</w:t>
      </w:r>
      <w:r w:rsidR="00C10F78">
        <w:rPr>
          <w:rFonts w:ascii="Times New Roman" w:hAnsi="Times New Roman" w:cs="Times New Roman"/>
          <w:sz w:val="24"/>
          <w:szCs w:val="24"/>
        </w:rPr>
        <w:t>, с.Малиновка</w:t>
      </w:r>
      <w:r w:rsidR="00144BF7" w:rsidRPr="00453E03">
        <w:rPr>
          <w:rFonts w:ascii="Times New Roman" w:hAnsi="Times New Roman" w:cs="Times New Roman"/>
          <w:sz w:val="24"/>
          <w:szCs w:val="24"/>
        </w:rPr>
        <w:t xml:space="preserve">  - в </w:t>
      </w:r>
      <w:r w:rsidR="00C10F78">
        <w:rPr>
          <w:rFonts w:ascii="Times New Roman" w:hAnsi="Times New Roman" w:cs="Times New Roman"/>
          <w:sz w:val="24"/>
          <w:szCs w:val="24"/>
        </w:rPr>
        <w:t>здании школы.</w:t>
      </w:r>
      <w:r w:rsidR="00144BF7" w:rsidRPr="00453E03">
        <w:rPr>
          <w:rFonts w:ascii="Times New Roman" w:hAnsi="Times New Roman" w:cs="Times New Roman"/>
          <w:sz w:val="24"/>
          <w:szCs w:val="24"/>
        </w:rPr>
        <w:t xml:space="preserve"> </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Клубные и библиотечные системы свою работу проводят со всеми возрастными категориями населения. </w:t>
      </w:r>
      <w:r w:rsidR="00061AF7" w:rsidRPr="00453E03">
        <w:rPr>
          <w:rFonts w:ascii="Times New Roman" w:hAnsi="Times New Roman" w:cs="Times New Roman"/>
          <w:sz w:val="24"/>
          <w:szCs w:val="24"/>
        </w:rPr>
        <w:t>В с.</w:t>
      </w:r>
      <w:r w:rsidR="00C10F78">
        <w:rPr>
          <w:rFonts w:ascii="Times New Roman" w:hAnsi="Times New Roman" w:cs="Times New Roman"/>
          <w:sz w:val="24"/>
          <w:szCs w:val="24"/>
        </w:rPr>
        <w:t>Новокривошеино</w:t>
      </w:r>
      <w:r w:rsidR="00061AF7" w:rsidRPr="00453E03">
        <w:rPr>
          <w:rFonts w:ascii="Times New Roman" w:hAnsi="Times New Roman" w:cs="Times New Roman"/>
          <w:sz w:val="24"/>
          <w:szCs w:val="24"/>
        </w:rPr>
        <w:t xml:space="preserve"> о</w:t>
      </w:r>
      <w:r w:rsidRPr="00453E03">
        <w:rPr>
          <w:rFonts w:ascii="Times New Roman" w:hAnsi="Times New Roman" w:cs="Times New Roman"/>
          <w:sz w:val="24"/>
          <w:szCs w:val="24"/>
        </w:rPr>
        <w:t>рганизован</w:t>
      </w:r>
      <w:r w:rsidR="00C10F78">
        <w:rPr>
          <w:rFonts w:ascii="Times New Roman" w:hAnsi="Times New Roman" w:cs="Times New Roman"/>
          <w:sz w:val="24"/>
          <w:szCs w:val="24"/>
        </w:rPr>
        <w:t xml:space="preserve"> ансамбль «Родники»</w:t>
      </w:r>
      <w:r w:rsidRPr="00453E03">
        <w:rPr>
          <w:rFonts w:ascii="Times New Roman" w:hAnsi="Times New Roman" w:cs="Times New Roman"/>
          <w:sz w:val="24"/>
          <w:szCs w:val="24"/>
        </w:rPr>
        <w:t xml:space="preserve">. По работе с детьми и подростками создаются игровые, развлекательные и познавательные программы, проводятся дискотеки. </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своей работе работники клубной и библиотечной системы приоритетным направлением  считает проведение внутри поселенческих массовых мероприятий. Стали традиционными такие праздники, как Новогодние и Рождественские празднования, Проводы зимы, День Победы, День села.</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Самодеятельные артисты и творческие коллективы принимают активное участие в районных и областных конкурсах.</w:t>
      </w:r>
    </w:p>
    <w:p w:rsidR="00077A14"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Информационным центром для жителей сел поселения являются библиотеки. </w:t>
      </w:r>
    </w:p>
    <w:p w:rsidR="00D124C3" w:rsidRPr="00453E03" w:rsidRDefault="00D124C3"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Штатная численность работников библиотек составляет: </w:t>
      </w:r>
      <w:r w:rsidR="00C10F78">
        <w:rPr>
          <w:rFonts w:ascii="Times New Roman" w:hAnsi="Times New Roman" w:cs="Times New Roman"/>
          <w:sz w:val="24"/>
          <w:szCs w:val="24"/>
        </w:rPr>
        <w:t>Новокривошеинская</w:t>
      </w:r>
      <w:r w:rsidRPr="00453E03">
        <w:rPr>
          <w:rFonts w:ascii="Times New Roman" w:hAnsi="Times New Roman" w:cs="Times New Roman"/>
          <w:sz w:val="24"/>
          <w:szCs w:val="24"/>
        </w:rPr>
        <w:t xml:space="preserve"> сельская библиотека – 1 шт.ед.; </w:t>
      </w:r>
      <w:r w:rsidR="00C10F78">
        <w:rPr>
          <w:rFonts w:ascii="Times New Roman" w:hAnsi="Times New Roman" w:cs="Times New Roman"/>
          <w:sz w:val="24"/>
          <w:szCs w:val="24"/>
        </w:rPr>
        <w:t>Малиновская</w:t>
      </w:r>
      <w:r w:rsidRPr="00453E03">
        <w:rPr>
          <w:rFonts w:ascii="Times New Roman" w:hAnsi="Times New Roman" w:cs="Times New Roman"/>
          <w:sz w:val="24"/>
          <w:szCs w:val="24"/>
        </w:rPr>
        <w:t xml:space="preserve"> </w:t>
      </w:r>
      <w:r w:rsidR="00C10F78">
        <w:rPr>
          <w:rFonts w:ascii="Times New Roman" w:hAnsi="Times New Roman" w:cs="Times New Roman"/>
          <w:sz w:val="24"/>
          <w:szCs w:val="24"/>
        </w:rPr>
        <w:t>сельская библиотека – 1 шт.ед</w:t>
      </w:r>
      <w:r w:rsidRPr="00453E03">
        <w:rPr>
          <w:rFonts w:ascii="Times New Roman" w:hAnsi="Times New Roman" w:cs="Times New Roman"/>
          <w:sz w:val="24"/>
          <w:szCs w:val="24"/>
        </w:rPr>
        <w:t>.</w:t>
      </w:r>
    </w:p>
    <w:p w:rsidR="00D124C3"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Библиотеки сельского поселения занимаются краеведением, ведётся накопление краеведческого материала, оформляются папки – накопители по истории сел и деревень, о награждениях правительственными наградами, о репрессированных жителях, фронтовиках, детях военного времени, родословные. Оформляются книжные выставки, проводятся мероприятия.</w:t>
      </w:r>
    </w:p>
    <w:p w:rsidR="00077A14" w:rsidRPr="00453E03" w:rsidRDefault="00EA383A"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Филиал </w:t>
      </w:r>
      <w:r w:rsidR="00053BA0">
        <w:rPr>
          <w:rFonts w:ascii="Times New Roman" w:hAnsi="Times New Roman" w:cs="Times New Roman"/>
          <w:sz w:val="24"/>
          <w:szCs w:val="24"/>
        </w:rPr>
        <w:t>Новокривошеинской</w:t>
      </w:r>
      <w:r w:rsidRPr="00453E03">
        <w:rPr>
          <w:rFonts w:ascii="Times New Roman" w:hAnsi="Times New Roman" w:cs="Times New Roman"/>
          <w:sz w:val="24"/>
          <w:szCs w:val="24"/>
        </w:rPr>
        <w:t xml:space="preserve"> сельской библиотеки укомплектован компьютером, оргтехникой.</w:t>
      </w:r>
      <w:r w:rsidR="00D124C3" w:rsidRPr="00453E03">
        <w:rPr>
          <w:rFonts w:ascii="Times New Roman" w:hAnsi="Times New Roman" w:cs="Times New Roman"/>
          <w:sz w:val="24"/>
          <w:szCs w:val="24"/>
        </w:rPr>
        <w:t xml:space="preserve"> Количество пользователей – 470 человек, посещений – 4920; за год выдано 656 экземпляров книг</w:t>
      </w:r>
      <w:r w:rsidR="00077A14" w:rsidRPr="00453E03">
        <w:rPr>
          <w:rFonts w:ascii="Times New Roman" w:hAnsi="Times New Roman" w:cs="Times New Roman"/>
          <w:sz w:val="24"/>
          <w:szCs w:val="24"/>
        </w:rPr>
        <w:t>. Книжный фонд библиотек составляет: в с.</w:t>
      </w:r>
      <w:r w:rsidR="00053BA0">
        <w:rPr>
          <w:rFonts w:ascii="Times New Roman" w:hAnsi="Times New Roman" w:cs="Times New Roman"/>
          <w:sz w:val="24"/>
          <w:szCs w:val="24"/>
        </w:rPr>
        <w:t>Новокривошеино</w:t>
      </w:r>
      <w:r w:rsidR="00077A14" w:rsidRPr="00453E03">
        <w:rPr>
          <w:rFonts w:ascii="Times New Roman" w:hAnsi="Times New Roman" w:cs="Times New Roman"/>
          <w:sz w:val="24"/>
          <w:szCs w:val="24"/>
        </w:rPr>
        <w:t xml:space="preserve"> -</w:t>
      </w:r>
      <w:r w:rsidR="00D124C3" w:rsidRPr="00453E03">
        <w:rPr>
          <w:rFonts w:ascii="Times New Roman" w:hAnsi="Times New Roman" w:cs="Times New Roman"/>
          <w:sz w:val="24"/>
          <w:szCs w:val="24"/>
        </w:rPr>
        <w:t xml:space="preserve"> 5826 экземпляров.</w:t>
      </w:r>
      <w:r w:rsidR="00077A14" w:rsidRPr="00453E03">
        <w:rPr>
          <w:rFonts w:ascii="Times New Roman" w:hAnsi="Times New Roman" w:cs="Times New Roman"/>
          <w:sz w:val="24"/>
          <w:szCs w:val="24"/>
        </w:rPr>
        <w:t>; с.</w:t>
      </w:r>
      <w:r w:rsidR="00053BA0">
        <w:rPr>
          <w:rFonts w:ascii="Times New Roman" w:hAnsi="Times New Roman" w:cs="Times New Roman"/>
          <w:sz w:val="24"/>
          <w:szCs w:val="24"/>
        </w:rPr>
        <w:t>Малиновка</w:t>
      </w:r>
      <w:r w:rsidR="00077A14" w:rsidRPr="00453E03">
        <w:rPr>
          <w:rFonts w:ascii="Times New Roman" w:hAnsi="Times New Roman" w:cs="Times New Roman"/>
          <w:sz w:val="24"/>
          <w:szCs w:val="24"/>
        </w:rPr>
        <w:t xml:space="preserve"> –</w:t>
      </w:r>
      <w:r w:rsidR="00193A5D" w:rsidRPr="00453E03">
        <w:rPr>
          <w:rFonts w:ascii="Times New Roman" w:hAnsi="Times New Roman" w:cs="Times New Roman"/>
          <w:sz w:val="24"/>
          <w:szCs w:val="24"/>
        </w:rPr>
        <w:t xml:space="preserve"> 5341</w:t>
      </w:r>
      <w:r w:rsidR="00077A14" w:rsidRPr="00453E03">
        <w:rPr>
          <w:rFonts w:ascii="Times New Roman" w:hAnsi="Times New Roman" w:cs="Times New Roman"/>
          <w:sz w:val="24"/>
          <w:szCs w:val="24"/>
        </w:rPr>
        <w:t xml:space="preserve"> экземпляров.</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 те</w:t>
      </w:r>
      <w:r w:rsidR="00D96E50">
        <w:rPr>
          <w:rFonts w:ascii="Times New Roman" w:hAnsi="Times New Roman" w:cs="Times New Roman"/>
          <w:sz w:val="24"/>
          <w:szCs w:val="24"/>
        </w:rPr>
        <w:t>рритории поселения установлены два</w:t>
      </w:r>
      <w:r w:rsidRPr="00453E03">
        <w:rPr>
          <w:rFonts w:ascii="Times New Roman" w:hAnsi="Times New Roman" w:cs="Times New Roman"/>
          <w:sz w:val="24"/>
          <w:szCs w:val="24"/>
        </w:rPr>
        <w:t xml:space="preserve"> памятника.</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w:t>
      </w:r>
      <w:r w:rsidR="00D96E50">
        <w:rPr>
          <w:rFonts w:ascii="Times New Roman" w:hAnsi="Times New Roman" w:cs="Times New Roman"/>
          <w:sz w:val="24"/>
          <w:szCs w:val="24"/>
        </w:rPr>
        <w:t>Новокривошеино</w:t>
      </w:r>
      <w:r w:rsidRPr="00453E03">
        <w:rPr>
          <w:rFonts w:ascii="Times New Roman" w:hAnsi="Times New Roman" w:cs="Times New Roman"/>
          <w:sz w:val="24"/>
          <w:szCs w:val="24"/>
        </w:rPr>
        <w:t xml:space="preserve"> – </w:t>
      </w:r>
      <w:r w:rsidR="00D96E50">
        <w:rPr>
          <w:rFonts w:ascii="Times New Roman" w:hAnsi="Times New Roman" w:cs="Times New Roman"/>
          <w:sz w:val="24"/>
          <w:szCs w:val="24"/>
        </w:rPr>
        <w:t>Мемориальное сооружение посвященное участникам Великой Отечественной войны 1941-1945г.г</w:t>
      </w:r>
      <w:r w:rsidRPr="00453E03">
        <w:rPr>
          <w:rFonts w:ascii="Times New Roman" w:hAnsi="Times New Roman" w:cs="Times New Roman"/>
          <w:sz w:val="24"/>
          <w:szCs w:val="24"/>
        </w:rPr>
        <w:t>.</w:t>
      </w:r>
      <w:r w:rsidR="00D96E50">
        <w:rPr>
          <w:rFonts w:ascii="Times New Roman" w:hAnsi="Times New Roman" w:cs="Times New Roman"/>
          <w:sz w:val="24"/>
          <w:szCs w:val="24"/>
        </w:rPr>
        <w:t xml:space="preserve"> 100м2.</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w:t>
      </w:r>
      <w:r w:rsidR="00D96E50">
        <w:rPr>
          <w:rFonts w:ascii="Times New Roman" w:hAnsi="Times New Roman" w:cs="Times New Roman"/>
          <w:sz w:val="24"/>
          <w:szCs w:val="24"/>
        </w:rPr>
        <w:t>Малиновка</w:t>
      </w:r>
      <w:r w:rsidRPr="00453E03">
        <w:rPr>
          <w:rFonts w:ascii="Times New Roman" w:hAnsi="Times New Roman" w:cs="Times New Roman"/>
          <w:sz w:val="24"/>
          <w:szCs w:val="24"/>
        </w:rPr>
        <w:t xml:space="preserve">  памятник </w:t>
      </w:r>
      <w:r w:rsidR="00D96E50">
        <w:rPr>
          <w:rFonts w:ascii="Times New Roman" w:hAnsi="Times New Roman" w:cs="Times New Roman"/>
          <w:sz w:val="24"/>
          <w:szCs w:val="24"/>
        </w:rPr>
        <w:t>посвященный участникам Великой Отечественной войны 1941-1945г.г. 30м2.</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При этом существуют проблемы, которые необходимо решать для дальнейшего развития и функционирования учреждений культуры и библиотек сельского поселения – </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lastRenderedPageBreak/>
        <w:t>требуется системное техническое переоснащение объектов, в соответствии с современными условиями и потребностями насе</w:t>
      </w:r>
      <w:r w:rsidR="00061AF7" w:rsidRPr="00453E03">
        <w:rPr>
          <w:rFonts w:ascii="Times New Roman" w:hAnsi="Times New Roman" w:cs="Times New Roman"/>
          <w:sz w:val="24"/>
          <w:szCs w:val="24"/>
        </w:rPr>
        <w:t>ления (аудио и видео аппаратуры, мебель,</w:t>
      </w:r>
      <w:r w:rsidRPr="00453E03">
        <w:rPr>
          <w:rFonts w:ascii="Times New Roman" w:hAnsi="Times New Roman" w:cs="Times New Roman"/>
          <w:sz w:val="24"/>
          <w:szCs w:val="24"/>
        </w:rPr>
        <w:t xml:space="preserve"> оргтехника, и т.д.). Остается и проблема капитального ремонта </w:t>
      </w:r>
      <w:r w:rsidR="00D61137">
        <w:rPr>
          <w:rFonts w:ascii="Times New Roman" w:hAnsi="Times New Roman" w:cs="Times New Roman"/>
          <w:sz w:val="24"/>
          <w:szCs w:val="24"/>
        </w:rPr>
        <w:t>здания дома культуры в с. Новокривошеино</w:t>
      </w:r>
      <w:r w:rsidRPr="00453E03">
        <w:rPr>
          <w:rFonts w:ascii="Times New Roman" w:hAnsi="Times New Roman" w:cs="Times New Roman"/>
          <w:sz w:val="24"/>
          <w:szCs w:val="24"/>
        </w:rPr>
        <w:t>.</w:t>
      </w:r>
    </w:p>
    <w:p w:rsidR="00061AF7" w:rsidRPr="00453E03" w:rsidRDefault="00061AF7" w:rsidP="00F73E56">
      <w:pPr>
        <w:spacing w:after="0" w:line="240" w:lineRule="atLeast"/>
        <w:rPr>
          <w:rFonts w:ascii="Times New Roman" w:hAnsi="Times New Roman" w:cs="Times New Roman"/>
          <w:sz w:val="24"/>
          <w:szCs w:val="24"/>
        </w:rPr>
      </w:pPr>
    </w:p>
    <w:p w:rsidR="00453E03" w:rsidRDefault="00453E03" w:rsidP="00061AF7">
      <w:pPr>
        <w:spacing w:after="0" w:line="240" w:lineRule="atLeast"/>
        <w:rPr>
          <w:rStyle w:val="afd"/>
          <w:rFonts w:ascii="Times New Roman" w:hAnsi="Times New Roman"/>
          <w:sz w:val="24"/>
          <w:szCs w:val="24"/>
          <w:shd w:val="clear" w:color="auto" w:fill="FFFFFF"/>
        </w:rPr>
      </w:pPr>
    </w:p>
    <w:p w:rsidR="00061AF7" w:rsidRPr="00453E03" w:rsidRDefault="00061AF7" w:rsidP="00061AF7">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Сложившийся уровень обеспеченности населения услугами в  области культуры и библиотечного обслуживания</w:t>
      </w:r>
    </w:p>
    <w:p w:rsidR="00061AF7" w:rsidRPr="00453E03" w:rsidRDefault="00061AF7" w:rsidP="00061AF7">
      <w:pPr>
        <w:spacing w:after="0" w:line="240" w:lineRule="atLeast"/>
        <w:jc w:val="both"/>
        <w:rPr>
          <w:rStyle w:val="afd"/>
          <w:rFonts w:ascii="Times New Roman" w:hAnsi="Times New Roman"/>
          <w:sz w:val="24"/>
          <w:szCs w:val="24"/>
          <w:shd w:val="clear" w:color="auto" w:fill="FFFFFF"/>
        </w:rPr>
      </w:pPr>
    </w:p>
    <w:p w:rsidR="00310616" w:rsidRPr="00453E03" w:rsidRDefault="00061AF7" w:rsidP="00061AF7">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Таблица 9.</w:t>
      </w:r>
      <w:r w:rsidRPr="00453E03">
        <w:rPr>
          <w:rStyle w:val="afd"/>
          <w:rFonts w:ascii="Times New Roman" w:hAnsi="Times New Roman"/>
          <w:sz w:val="20"/>
          <w:szCs w:val="20"/>
          <w:shd w:val="clear" w:color="auto" w:fill="FFFFFF"/>
        </w:rPr>
        <w:t>У</w:t>
      </w:r>
      <w:r w:rsidR="00310616" w:rsidRPr="00453E03">
        <w:rPr>
          <w:rStyle w:val="afd"/>
          <w:rFonts w:ascii="Times New Roman" w:hAnsi="Times New Roman"/>
          <w:sz w:val="20"/>
          <w:szCs w:val="20"/>
          <w:shd w:val="clear" w:color="auto" w:fill="FFFFFF"/>
        </w:rPr>
        <w:t>ровень обеспеченности населения услугами в области культуры и библиотечного обслуживания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370"/>
        <w:gridCol w:w="1715"/>
        <w:gridCol w:w="1391"/>
        <w:gridCol w:w="1349"/>
        <w:gridCol w:w="2659"/>
      </w:tblGrid>
      <w:tr w:rsidR="00310616" w:rsidRPr="00453E03" w:rsidTr="0089568B">
        <w:trPr>
          <w:trHeight w:val="415"/>
          <w:jc w:val="center"/>
        </w:trPr>
        <w:tc>
          <w:tcPr>
            <w:tcW w:w="529" w:type="dxa"/>
          </w:tcPr>
          <w:p w:rsidR="00310616" w:rsidRPr="00453E03" w:rsidRDefault="00310616"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пп. </w:t>
            </w:r>
          </w:p>
        </w:tc>
        <w:tc>
          <w:tcPr>
            <w:tcW w:w="2347"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699"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378"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норма *</w:t>
            </w:r>
          </w:p>
        </w:tc>
        <w:tc>
          <w:tcPr>
            <w:tcW w:w="1337" w:type="dxa"/>
          </w:tcPr>
          <w:p w:rsidR="00310616" w:rsidRPr="00453E03" w:rsidRDefault="00310616" w:rsidP="007A759D">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в поселении (факт на 20</w:t>
            </w:r>
            <w:r w:rsidR="007A759D">
              <w:rPr>
                <w:rStyle w:val="afd"/>
                <w:rFonts w:ascii="Times New Roman" w:hAnsi="Times New Roman"/>
                <w:b w:val="0"/>
                <w:sz w:val="24"/>
                <w:szCs w:val="24"/>
                <w:shd w:val="clear" w:color="auto" w:fill="FFFFFF"/>
              </w:rPr>
              <w:t>21</w:t>
            </w:r>
            <w:r w:rsidRPr="00453E03">
              <w:rPr>
                <w:rStyle w:val="afd"/>
                <w:rFonts w:ascii="Times New Roman" w:hAnsi="Times New Roman"/>
                <w:b w:val="0"/>
                <w:sz w:val="24"/>
                <w:szCs w:val="24"/>
                <w:shd w:val="clear" w:color="auto" w:fill="FFFFFF"/>
              </w:rPr>
              <w:t xml:space="preserve"> г.)</w:t>
            </w:r>
          </w:p>
        </w:tc>
        <w:tc>
          <w:tcPr>
            <w:tcW w:w="2727"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310616" w:rsidRPr="00453E03" w:rsidTr="0089568B">
        <w:trPr>
          <w:trHeight w:val="1068"/>
          <w:jc w:val="center"/>
        </w:trPr>
        <w:tc>
          <w:tcPr>
            <w:tcW w:w="529"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347" w:type="dxa"/>
            <w:vMerge w:val="restart"/>
            <w:vAlign w:val="center"/>
          </w:tcPr>
          <w:p w:rsidR="00310616" w:rsidRPr="00453E03" w:rsidRDefault="00765F85"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Новокривошеинский</w:t>
            </w:r>
            <w:r w:rsidR="00310616" w:rsidRPr="00453E03">
              <w:rPr>
                <w:rStyle w:val="afd"/>
                <w:rFonts w:ascii="Times New Roman" w:hAnsi="Times New Roman"/>
                <w:b w:val="0"/>
                <w:sz w:val="24"/>
                <w:szCs w:val="24"/>
                <w:shd w:val="clear" w:color="auto" w:fill="FFFFFF"/>
              </w:rPr>
              <w:t xml:space="preserve"> сельский дом культуры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МБУК «Кривошеинская ЦКС»</w:t>
            </w:r>
          </w:p>
          <w:p w:rsidR="005A4E63" w:rsidRPr="00453E03" w:rsidRDefault="005A4E6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sidR="0089568B">
              <w:rPr>
                <w:rStyle w:val="afd"/>
                <w:rFonts w:ascii="Times New Roman" w:hAnsi="Times New Roman"/>
                <w:b w:val="0"/>
                <w:sz w:val="24"/>
                <w:szCs w:val="24"/>
                <w:shd w:val="clear" w:color="auto" w:fill="FFFFFF"/>
              </w:rPr>
              <w:t>Новокривошеино</w:t>
            </w:r>
            <w:r w:rsidRPr="00453E03">
              <w:rPr>
                <w:rStyle w:val="afd"/>
                <w:rFonts w:ascii="Times New Roman" w:hAnsi="Times New Roman"/>
                <w:b w:val="0"/>
                <w:sz w:val="24"/>
                <w:szCs w:val="24"/>
                <w:shd w:val="clear" w:color="auto" w:fill="FFFFFF"/>
              </w:rPr>
              <w:t xml:space="preserve">, </w:t>
            </w:r>
          </w:p>
          <w:p w:rsidR="00310616" w:rsidRPr="00453E03" w:rsidRDefault="005A4E63" w:rsidP="0089568B">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ул. </w:t>
            </w:r>
            <w:r w:rsidR="0089568B">
              <w:rPr>
                <w:rStyle w:val="afd"/>
                <w:rFonts w:ascii="Times New Roman" w:hAnsi="Times New Roman"/>
                <w:b w:val="0"/>
                <w:sz w:val="24"/>
                <w:szCs w:val="24"/>
                <w:shd w:val="clear" w:color="auto" w:fill="FFFFFF"/>
              </w:rPr>
              <w:t>Калинина</w:t>
            </w:r>
            <w:r w:rsidRPr="00453E03">
              <w:rPr>
                <w:rStyle w:val="afd"/>
                <w:rFonts w:ascii="Times New Roman" w:hAnsi="Times New Roman"/>
                <w:b w:val="0"/>
                <w:sz w:val="24"/>
                <w:szCs w:val="24"/>
                <w:shd w:val="clear" w:color="auto" w:fill="FFFFFF"/>
              </w:rPr>
              <w:t xml:space="preserve">, </w:t>
            </w:r>
            <w:r w:rsidR="0089568B">
              <w:rPr>
                <w:rStyle w:val="afd"/>
                <w:rFonts w:ascii="Times New Roman" w:hAnsi="Times New Roman"/>
                <w:b w:val="0"/>
                <w:sz w:val="24"/>
                <w:szCs w:val="24"/>
                <w:shd w:val="clear" w:color="auto" w:fill="FFFFFF"/>
              </w:rPr>
              <w:t>14</w:t>
            </w:r>
          </w:p>
        </w:tc>
        <w:tc>
          <w:tcPr>
            <w:tcW w:w="169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1000 жителей</w:t>
            </w:r>
          </w:p>
        </w:tc>
        <w:tc>
          <w:tcPr>
            <w:tcW w:w="1378" w:type="dxa"/>
            <w:vAlign w:val="center"/>
          </w:tcPr>
          <w:p w:rsidR="00310616" w:rsidRPr="00453E03" w:rsidRDefault="005A4E6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14</w:t>
            </w:r>
            <w:r w:rsidR="00310616" w:rsidRPr="00453E03">
              <w:rPr>
                <w:rStyle w:val="afd"/>
                <w:rFonts w:ascii="Times New Roman" w:hAnsi="Times New Roman"/>
                <w:b w:val="0"/>
                <w:sz w:val="24"/>
                <w:szCs w:val="24"/>
                <w:shd w:val="clear" w:color="auto" w:fill="FFFFFF"/>
              </w:rPr>
              <w:t>0 - 500</w:t>
            </w:r>
          </w:p>
        </w:tc>
        <w:tc>
          <w:tcPr>
            <w:tcW w:w="1337" w:type="dxa"/>
            <w:vAlign w:val="center"/>
          </w:tcPr>
          <w:p w:rsidR="00310616"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57</w:t>
            </w:r>
          </w:p>
        </w:tc>
        <w:tc>
          <w:tcPr>
            <w:tcW w:w="2727"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89568B">
        <w:trPr>
          <w:trHeight w:val="1295"/>
          <w:jc w:val="center"/>
        </w:trPr>
        <w:tc>
          <w:tcPr>
            <w:tcW w:w="529"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347"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69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7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337"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1000 – 1500</w:t>
            </w:r>
          </w:p>
        </w:tc>
        <w:tc>
          <w:tcPr>
            <w:tcW w:w="2727" w:type="dxa"/>
            <w:vAlign w:val="center"/>
          </w:tcPr>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p>
        </w:tc>
      </w:tr>
      <w:tr w:rsidR="00077A14" w:rsidRPr="00453E03" w:rsidTr="0089568B">
        <w:trPr>
          <w:trHeight w:val="1068"/>
          <w:jc w:val="center"/>
        </w:trPr>
        <w:tc>
          <w:tcPr>
            <w:tcW w:w="529"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347" w:type="dxa"/>
            <w:vMerge w:val="restart"/>
            <w:vAlign w:val="center"/>
          </w:tcPr>
          <w:p w:rsidR="00077A14" w:rsidRPr="00453E03" w:rsidRDefault="0089568B"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Малиновский</w:t>
            </w:r>
            <w:r w:rsidR="00077A14" w:rsidRPr="00453E03">
              <w:rPr>
                <w:rStyle w:val="afd"/>
                <w:rFonts w:ascii="Times New Roman" w:hAnsi="Times New Roman"/>
                <w:b w:val="0"/>
                <w:sz w:val="24"/>
                <w:szCs w:val="24"/>
                <w:shd w:val="clear" w:color="auto" w:fill="FFFFFF"/>
              </w:rPr>
              <w:t xml:space="preserve"> сельский дом культуры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МБУК «Кривошеинская ЦКС»</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sidR="0089568B">
              <w:rPr>
                <w:rStyle w:val="afd"/>
                <w:rFonts w:ascii="Times New Roman" w:hAnsi="Times New Roman"/>
                <w:b w:val="0"/>
                <w:sz w:val="24"/>
                <w:szCs w:val="24"/>
                <w:shd w:val="clear" w:color="auto" w:fill="FFFFFF"/>
              </w:rPr>
              <w:t>Малиновка</w:t>
            </w:r>
            <w:r w:rsidRPr="00453E03">
              <w:rPr>
                <w:rStyle w:val="afd"/>
                <w:rFonts w:ascii="Times New Roman" w:hAnsi="Times New Roman"/>
                <w:b w:val="0"/>
                <w:sz w:val="24"/>
                <w:szCs w:val="24"/>
                <w:shd w:val="clear" w:color="auto" w:fill="FFFFFF"/>
              </w:rPr>
              <w:t xml:space="preserve">, </w:t>
            </w:r>
          </w:p>
          <w:p w:rsidR="00077A14" w:rsidRPr="00453E03" w:rsidRDefault="00077A14" w:rsidP="0089568B">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ул. </w:t>
            </w:r>
            <w:r w:rsidR="0089568B">
              <w:rPr>
                <w:rStyle w:val="afd"/>
                <w:rFonts w:ascii="Times New Roman" w:hAnsi="Times New Roman"/>
                <w:b w:val="0"/>
                <w:sz w:val="24"/>
                <w:szCs w:val="24"/>
                <w:shd w:val="clear" w:color="auto" w:fill="FFFFFF"/>
              </w:rPr>
              <w:t>Рабочая</w:t>
            </w:r>
            <w:r w:rsidRPr="00453E03">
              <w:rPr>
                <w:rStyle w:val="afd"/>
                <w:rFonts w:ascii="Times New Roman" w:hAnsi="Times New Roman"/>
                <w:b w:val="0"/>
                <w:sz w:val="24"/>
                <w:szCs w:val="24"/>
                <w:shd w:val="clear" w:color="auto" w:fill="FFFFFF"/>
              </w:rPr>
              <w:t xml:space="preserve">, </w:t>
            </w:r>
            <w:r w:rsidR="0089568B">
              <w:rPr>
                <w:rStyle w:val="afd"/>
                <w:rFonts w:ascii="Times New Roman" w:hAnsi="Times New Roman"/>
                <w:b w:val="0"/>
                <w:sz w:val="24"/>
                <w:szCs w:val="24"/>
                <w:shd w:val="clear" w:color="auto" w:fill="FFFFFF"/>
              </w:rPr>
              <w:t>22</w:t>
            </w:r>
          </w:p>
        </w:tc>
        <w:tc>
          <w:tcPr>
            <w:tcW w:w="1699"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1000 жителей</w:t>
            </w:r>
          </w:p>
        </w:tc>
        <w:tc>
          <w:tcPr>
            <w:tcW w:w="1378"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140 - 500</w:t>
            </w:r>
          </w:p>
        </w:tc>
        <w:tc>
          <w:tcPr>
            <w:tcW w:w="1337" w:type="dxa"/>
            <w:vAlign w:val="center"/>
          </w:tcPr>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109</w:t>
            </w:r>
          </w:p>
        </w:tc>
        <w:tc>
          <w:tcPr>
            <w:tcW w:w="2727"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89568B">
        <w:trPr>
          <w:trHeight w:val="1204"/>
          <w:jc w:val="center"/>
        </w:trPr>
        <w:tc>
          <w:tcPr>
            <w:tcW w:w="529"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34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699"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78"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337" w:type="dxa"/>
            <w:vAlign w:val="center"/>
          </w:tcPr>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727"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89568B">
        <w:trPr>
          <w:trHeight w:val="909"/>
          <w:jc w:val="center"/>
        </w:trPr>
        <w:tc>
          <w:tcPr>
            <w:tcW w:w="529" w:type="dxa"/>
            <w:vMerge w:val="restart"/>
            <w:vAlign w:val="center"/>
          </w:tcPr>
          <w:p w:rsidR="00310616" w:rsidRPr="00453E03" w:rsidRDefault="0089568B"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3</w:t>
            </w:r>
          </w:p>
        </w:tc>
        <w:tc>
          <w:tcPr>
            <w:tcW w:w="2347"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 «Кривошеинская центральная межпоселенческая библиотека»</w:t>
            </w:r>
          </w:p>
          <w:p w:rsidR="00310616" w:rsidRPr="00453E03" w:rsidRDefault="00D124C3" w:rsidP="0089568B">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sidR="0089568B">
              <w:rPr>
                <w:rStyle w:val="afd"/>
                <w:rFonts w:ascii="Times New Roman" w:hAnsi="Times New Roman"/>
                <w:b w:val="0"/>
                <w:sz w:val="24"/>
                <w:szCs w:val="24"/>
                <w:shd w:val="clear" w:color="auto" w:fill="FFFFFF"/>
              </w:rPr>
              <w:t>Новокривошеино</w:t>
            </w:r>
            <w:r w:rsidRPr="00453E03">
              <w:rPr>
                <w:rStyle w:val="afd"/>
                <w:rFonts w:ascii="Times New Roman" w:hAnsi="Times New Roman"/>
                <w:b w:val="0"/>
                <w:sz w:val="24"/>
                <w:szCs w:val="24"/>
                <w:shd w:val="clear" w:color="auto" w:fill="FFFFFF"/>
              </w:rPr>
              <w:t xml:space="preserve">, </w:t>
            </w:r>
            <w:r w:rsidR="0089568B" w:rsidRPr="00453E03">
              <w:rPr>
                <w:rStyle w:val="afd"/>
                <w:rFonts w:ascii="Times New Roman" w:hAnsi="Times New Roman"/>
                <w:b w:val="0"/>
                <w:sz w:val="24"/>
                <w:szCs w:val="24"/>
                <w:shd w:val="clear" w:color="auto" w:fill="FFFFFF"/>
              </w:rPr>
              <w:t xml:space="preserve">ул. </w:t>
            </w:r>
            <w:r w:rsidR="0089568B">
              <w:rPr>
                <w:rStyle w:val="afd"/>
                <w:rFonts w:ascii="Times New Roman" w:hAnsi="Times New Roman"/>
                <w:b w:val="0"/>
                <w:sz w:val="24"/>
                <w:szCs w:val="24"/>
                <w:shd w:val="clear" w:color="auto" w:fill="FFFFFF"/>
              </w:rPr>
              <w:t>Калинина</w:t>
            </w:r>
            <w:r w:rsidR="0089568B" w:rsidRPr="00453E03">
              <w:rPr>
                <w:rStyle w:val="afd"/>
                <w:rFonts w:ascii="Times New Roman" w:hAnsi="Times New Roman"/>
                <w:b w:val="0"/>
                <w:sz w:val="24"/>
                <w:szCs w:val="24"/>
                <w:shd w:val="clear" w:color="auto" w:fill="FFFFFF"/>
              </w:rPr>
              <w:t xml:space="preserve">, </w:t>
            </w:r>
            <w:r w:rsidR="0089568B">
              <w:rPr>
                <w:rStyle w:val="afd"/>
                <w:rFonts w:ascii="Times New Roman" w:hAnsi="Times New Roman"/>
                <w:b w:val="0"/>
                <w:sz w:val="24"/>
                <w:szCs w:val="24"/>
                <w:shd w:val="clear" w:color="auto" w:fill="FFFFFF"/>
              </w:rPr>
              <w:t>14</w:t>
            </w:r>
          </w:p>
        </w:tc>
        <w:tc>
          <w:tcPr>
            <w:tcW w:w="169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тыс. томов на 1000 жителей</w:t>
            </w:r>
          </w:p>
        </w:tc>
        <w:tc>
          <w:tcPr>
            <w:tcW w:w="137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1337" w:type="dxa"/>
            <w:vAlign w:val="center"/>
          </w:tcPr>
          <w:p w:rsidR="00310616"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11.2</w:t>
            </w:r>
          </w:p>
        </w:tc>
        <w:tc>
          <w:tcPr>
            <w:tcW w:w="2727"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89568B">
        <w:trPr>
          <w:trHeight w:val="1295"/>
          <w:jc w:val="center"/>
        </w:trPr>
        <w:tc>
          <w:tcPr>
            <w:tcW w:w="529"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347"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69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7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337"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1000 – 1500</w:t>
            </w:r>
          </w:p>
        </w:tc>
        <w:tc>
          <w:tcPr>
            <w:tcW w:w="2727" w:type="dxa"/>
            <w:vAlign w:val="center"/>
          </w:tcPr>
          <w:p w:rsidR="00077A14" w:rsidRPr="00453E03" w:rsidRDefault="000D05A1"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89568B">
        <w:trPr>
          <w:trHeight w:val="1295"/>
          <w:jc w:val="center"/>
        </w:trPr>
        <w:tc>
          <w:tcPr>
            <w:tcW w:w="529" w:type="dxa"/>
            <w:vMerge w:val="restart"/>
            <w:vAlign w:val="center"/>
          </w:tcPr>
          <w:p w:rsidR="00077A14" w:rsidRPr="00453E03" w:rsidRDefault="0089568B"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4</w:t>
            </w:r>
          </w:p>
        </w:tc>
        <w:tc>
          <w:tcPr>
            <w:tcW w:w="2347"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 «Кривошеинская центральная межпоселенческая библиотека»</w:t>
            </w:r>
          </w:p>
          <w:p w:rsidR="0089568B" w:rsidRPr="00453E03" w:rsidRDefault="0089568B" w:rsidP="0089568B">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Pr>
                <w:rStyle w:val="afd"/>
                <w:rFonts w:ascii="Times New Roman" w:hAnsi="Times New Roman"/>
                <w:b w:val="0"/>
                <w:sz w:val="24"/>
                <w:szCs w:val="24"/>
                <w:shd w:val="clear" w:color="auto" w:fill="FFFFFF"/>
              </w:rPr>
              <w:t>Малиновка</w:t>
            </w:r>
            <w:r w:rsidRPr="00453E03">
              <w:rPr>
                <w:rStyle w:val="afd"/>
                <w:rFonts w:ascii="Times New Roman" w:hAnsi="Times New Roman"/>
                <w:b w:val="0"/>
                <w:sz w:val="24"/>
                <w:szCs w:val="24"/>
                <w:shd w:val="clear" w:color="auto" w:fill="FFFFFF"/>
              </w:rPr>
              <w:t xml:space="preserve">, </w:t>
            </w:r>
          </w:p>
          <w:p w:rsidR="00077A14" w:rsidRPr="00453E03" w:rsidRDefault="0089568B" w:rsidP="0089568B">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ул. </w:t>
            </w:r>
            <w:r>
              <w:rPr>
                <w:rStyle w:val="afd"/>
                <w:rFonts w:ascii="Times New Roman" w:hAnsi="Times New Roman"/>
                <w:b w:val="0"/>
                <w:sz w:val="24"/>
                <w:szCs w:val="24"/>
                <w:shd w:val="clear" w:color="auto" w:fill="FFFFFF"/>
              </w:rPr>
              <w:t>Рабочая</w:t>
            </w:r>
            <w:r w:rsidRPr="00453E03">
              <w:rPr>
                <w:rStyle w:val="afd"/>
                <w:rFonts w:ascii="Times New Roman" w:hAnsi="Times New Roman"/>
                <w:b w:val="0"/>
                <w:sz w:val="24"/>
                <w:szCs w:val="24"/>
                <w:shd w:val="clear" w:color="auto" w:fill="FFFFFF"/>
              </w:rPr>
              <w:t xml:space="preserve">, </w:t>
            </w:r>
            <w:r>
              <w:rPr>
                <w:rStyle w:val="afd"/>
                <w:rFonts w:ascii="Times New Roman" w:hAnsi="Times New Roman"/>
                <w:b w:val="0"/>
                <w:sz w:val="24"/>
                <w:szCs w:val="24"/>
                <w:shd w:val="clear" w:color="auto" w:fill="FFFFFF"/>
              </w:rPr>
              <w:t>22</w:t>
            </w: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p>
        </w:tc>
        <w:tc>
          <w:tcPr>
            <w:tcW w:w="1699"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тыс. томов на 1000 жителей</w:t>
            </w:r>
          </w:p>
        </w:tc>
        <w:tc>
          <w:tcPr>
            <w:tcW w:w="1378"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1337" w:type="dxa"/>
            <w:vAlign w:val="center"/>
          </w:tcPr>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19.5</w:t>
            </w:r>
          </w:p>
        </w:tc>
        <w:tc>
          <w:tcPr>
            <w:tcW w:w="2727"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89568B">
        <w:trPr>
          <w:trHeight w:val="1026"/>
          <w:jc w:val="center"/>
        </w:trPr>
        <w:tc>
          <w:tcPr>
            <w:tcW w:w="529"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34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699"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78"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337"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2727"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C12BCB" w:rsidRPr="00073F61" w:rsidRDefault="00C12BCB" w:rsidP="00F73E56">
      <w:pPr>
        <w:spacing w:after="0" w:line="240" w:lineRule="atLeast"/>
        <w:ind w:firstLine="567"/>
        <w:jc w:val="both"/>
        <w:rPr>
          <w:rFonts w:ascii="Times New Roman" w:eastAsia="Arial Unicode MS" w:hAnsi="Times New Roman" w:cs="Times New Roman"/>
          <w:sz w:val="24"/>
          <w:szCs w:val="24"/>
        </w:rPr>
      </w:pPr>
      <w:r w:rsidRPr="00073F61">
        <w:rPr>
          <w:rStyle w:val="afd"/>
          <w:rFonts w:ascii="Times New Roman" w:hAnsi="Times New Roman"/>
          <w:bCs w:val="0"/>
          <w:sz w:val="24"/>
          <w:szCs w:val="24"/>
          <w:shd w:val="clear" w:color="auto" w:fill="FFFFFF"/>
        </w:rPr>
        <w:lastRenderedPageBreak/>
        <w:t>*</w:t>
      </w:r>
      <w:r w:rsidRPr="00073F61">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073F61">
        <w:rPr>
          <w:rFonts w:ascii="Times New Roman" w:eastAsia="Arial Unicode MS" w:hAnsi="Times New Roman" w:cs="Times New Roman"/>
          <w:sz w:val="24"/>
          <w:szCs w:val="24"/>
        </w:rPr>
        <w:t xml:space="preserve">Генеральному плану </w:t>
      </w:r>
      <w:r w:rsidR="00761AA0" w:rsidRPr="00073F61">
        <w:rPr>
          <w:rFonts w:ascii="Times New Roman" w:eastAsia="Arial Unicode MS" w:hAnsi="Times New Roman" w:cs="Times New Roman"/>
          <w:sz w:val="24"/>
          <w:szCs w:val="24"/>
        </w:rPr>
        <w:t>Новокривошеинского</w:t>
      </w:r>
      <w:r w:rsidRPr="00073F61">
        <w:rPr>
          <w:rFonts w:ascii="Times New Roman" w:eastAsia="Arial Unicode MS" w:hAnsi="Times New Roman" w:cs="Times New Roman"/>
          <w:sz w:val="24"/>
          <w:szCs w:val="24"/>
        </w:rPr>
        <w:t xml:space="preserve"> сельского поселения Кривошеинского района Томской области </w:t>
      </w:r>
      <w:r w:rsidR="00B87193" w:rsidRPr="00073F61">
        <w:rPr>
          <w:rFonts w:ascii="Times New Roman" w:eastAsia="Arial Unicode MS" w:hAnsi="Times New Roman" w:cs="Times New Roman"/>
          <w:sz w:val="24"/>
          <w:szCs w:val="24"/>
        </w:rPr>
        <w:t>(утвержден Решением Совета Новокривошеин</w:t>
      </w:r>
      <w:r w:rsidRPr="00073F61">
        <w:rPr>
          <w:rFonts w:ascii="Times New Roman" w:eastAsia="Arial Unicode MS" w:hAnsi="Times New Roman" w:cs="Times New Roman"/>
          <w:sz w:val="24"/>
          <w:szCs w:val="24"/>
        </w:rPr>
        <w:t>ского сельског</w:t>
      </w:r>
      <w:r w:rsidR="00073F61">
        <w:rPr>
          <w:rFonts w:ascii="Times New Roman" w:eastAsia="Arial Unicode MS" w:hAnsi="Times New Roman" w:cs="Times New Roman"/>
          <w:sz w:val="24"/>
          <w:szCs w:val="24"/>
        </w:rPr>
        <w:t>о поселения от 1</w:t>
      </w:r>
      <w:r w:rsidR="00B87193" w:rsidRPr="00073F61">
        <w:rPr>
          <w:rFonts w:ascii="Times New Roman" w:eastAsia="Arial Unicode MS" w:hAnsi="Times New Roman" w:cs="Times New Roman"/>
          <w:sz w:val="24"/>
          <w:szCs w:val="24"/>
        </w:rPr>
        <w:t>6.12.2013 г. № 7</w:t>
      </w:r>
      <w:r w:rsidRPr="00073F61">
        <w:rPr>
          <w:rFonts w:ascii="Times New Roman" w:eastAsia="Arial Unicode MS" w:hAnsi="Times New Roman" w:cs="Times New Roman"/>
          <w:sz w:val="24"/>
          <w:szCs w:val="24"/>
        </w:rPr>
        <w:t xml:space="preserve">1) и СП 42.13330.2011 «Свод правил. Градостроительство. Планировка и застройка городских и сельских поселений». </w:t>
      </w:r>
    </w:p>
    <w:p w:rsidR="00310616" w:rsidRPr="00453E03" w:rsidRDefault="00310616" w:rsidP="00DD0FB5">
      <w:pPr>
        <w:spacing w:after="0" w:line="240" w:lineRule="atLeast"/>
        <w:jc w:val="both"/>
        <w:rPr>
          <w:rFonts w:ascii="Times New Roman" w:eastAsia="Arial Unicode MS" w:hAnsi="Times New Roman" w:cs="Times New Roman"/>
          <w:sz w:val="24"/>
          <w:szCs w:val="24"/>
        </w:rPr>
      </w:pPr>
    </w:p>
    <w:p w:rsidR="00310616" w:rsidRPr="00453E03" w:rsidRDefault="00310616" w:rsidP="00DD0FB5">
      <w:pPr>
        <w:pStyle w:val="e9"/>
        <w:spacing w:line="240" w:lineRule="atLeast"/>
        <w:jc w:val="both"/>
        <w:rPr>
          <w:b/>
          <w:sz w:val="24"/>
          <w:szCs w:val="24"/>
        </w:rPr>
      </w:pPr>
      <w:r w:rsidRPr="00453E03">
        <w:rPr>
          <w:b/>
          <w:sz w:val="24"/>
          <w:szCs w:val="24"/>
        </w:rPr>
        <w:t>Здравоохранение</w:t>
      </w:r>
    </w:p>
    <w:p w:rsidR="00DD0FB5" w:rsidRPr="00453E03" w:rsidRDefault="00DD0FB5" w:rsidP="00DD0FB5">
      <w:pPr>
        <w:pStyle w:val="e9"/>
        <w:spacing w:line="240" w:lineRule="atLeast"/>
        <w:jc w:val="both"/>
        <w:rPr>
          <w:b/>
          <w:sz w:val="24"/>
          <w:szCs w:val="24"/>
        </w:rPr>
      </w:pP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Сфера здравоохранения на территории </w:t>
      </w:r>
      <w:r w:rsidR="007F317A">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 представлена фельдшерско – акушерскими пунктами </w:t>
      </w:r>
      <w:r w:rsidR="0048208C" w:rsidRPr="00453E03">
        <w:rPr>
          <w:rFonts w:ascii="Times New Roman" w:hAnsi="Times New Roman" w:cs="Times New Roman"/>
          <w:sz w:val="24"/>
          <w:szCs w:val="24"/>
        </w:rPr>
        <w:t xml:space="preserve"> областного государственного автономного учреждения здравоохранения «Кривошеинская районная больница» (учредитель – Департамент здравоохранения Томской области),  расположенными </w:t>
      </w:r>
      <w:r w:rsidR="007F317A">
        <w:rPr>
          <w:rFonts w:ascii="Times New Roman" w:hAnsi="Times New Roman" w:cs="Times New Roman"/>
          <w:sz w:val="24"/>
          <w:szCs w:val="24"/>
        </w:rPr>
        <w:t>в с.Новокривошеино, с</w:t>
      </w:r>
      <w:r w:rsidR="0048208C" w:rsidRPr="00453E03">
        <w:rPr>
          <w:rFonts w:ascii="Times New Roman" w:hAnsi="Times New Roman" w:cs="Times New Roman"/>
          <w:sz w:val="24"/>
          <w:szCs w:val="24"/>
        </w:rPr>
        <w:t>.</w:t>
      </w:r>
      <w:r w:rsidR="007F317A">
        <w:rPr>
          <w:rFonts w:ascii="Times New Roman" w:hAnsi="Times New Roman" w:cs="Times New Roman"/>
          <w:sz w:val="24"/>
          <w:szCs w:val="24"/>
        </w:rPr>
        <w:t>Малиновка.</w:t>
      </w:r>
      <w:r w:rsidR="0048208C" w:rsidRPr="00453E03">
        <w:rPr>
          <w:rFonts w:ascii="Times New Roman" w:hAnsi="Times New Roman" w:cs="Times New Roman"/>
          <w:sz w:val="24"/>
          <w:szCs w:val="24"/>
        </w:rPr>
        <w:t xml:space="preserve"> </w:t>
      </w:r>
    </w:p>
    <w:p w:rsidR="0048208C"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Фельдшерами ФАПов производится лечебно-профилактическая дея</w:t>
      </w:r>
      <w:r w:rsidR="007F317A">
        <w:rPr>
          <w:rFonts w:ascii="Times New Roman" w:hAnsi="Times New Roman" w:cs="Times New Roman"/>
          <w:sz w:val="24"/>
          <w:szCs w:val="24"/>
        </w:rPr>
        <w:t>тельность: прием</w:t>
      </w:r>
      <w:r w:rsidRPr="00453E03">
        <w:rPr>
          <w:rFonts w:ascii="Times New Roman" w:hAnsi="Times New Roman" w:cs="Times New Roman"/>
          <w:sz w:val="24"/>
          <w:szCs w:val="24"/>
        </w:rPr>
        <w:t xml:space="preserve">, лечебные процедуры назначенные </w:t>
      </w:r>
      <w:r w:rsidR="007F317A">
        <w:rPr>
          <w:rFonts w:ascii="Times New Roman" w:hAnsi="Times New Roman" w:cs="Times New Roman"/>
          <w:sz w:val="24"/>
          <w:szCs w:val="24"/>
        </w:rPr>
        <w:t>специалистами Кривошеинской ЦРБ</w:t>
      </w:r>
      <w:r w:rsidRPr="00453E03">
        <w:rPr>
          <w:rFonts w:ascii="Times New Roman" w:hAnsi="Times New Roman" w:cs="Times New Roman"/>
          <w:sz w:val="24"/>
          <w:szCs w:val="24"/>
        </w:rPr>
        <w:t>, патронажное посещение больных и детей на дому, профилактическая работа.</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Фельдшерско-акушерские пункты расположены:</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с.</w:t>
      </w:r>
      <w:r w:rsidR="007F317A">
        <w:rPr>
          <w:rFonts w:ascii="Times New Roman" w:hAnsi="Times New Roman" w:cs="Times New Roman"/>
          <w:sz w:val="24"/>
          <w:szCs w:val="24"/>
        </w:rPr>
        <w:t>Новокривошеино</w:t>
      </w:r>
      <w:r w:rsidR="00765F85">
        <w:rPr>
          <w:rFonts w:ascii="Times New Roman" w:hAnsi="Times New Roman" w:cs="Times New Roman"/>
          <w:sz w:val="24"/>
          <w:szCs w:val="24"/>
        </w:rPr>
        <w:t xml:space="preserve"> – в здании совместно с магазином «Березка», с отдельным входом.</w:t>
      </w:r>
      <w:r w:rsidRPr="00453E03">
        <w:rPr>
          <w:rFonts w:ascii="Times New Roman" w:hAnsi="Times New Roman" w:cs="Times New Roman"/>
          <w:sz w:val="24"/>
          <w:szCs w:val="24"/>
        </w:rPr>
        <w:t xml:space="preserve">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с.</w:t>
      </w:r>
      <w:r w:rsidR="007F317A">
        <w:rPr>
          <w:rFonts w:ascii="Times New Roman" w:hAnsi="Times New Roman" w:cs="Times New Roman"/>
          <w:sz w:val="24"/>
          <w:szCs w:val="24"/>
        </w:rPr>
        <w:t>Малиновка</w:t>
      </w:r>
      <w:r w:rsidRPr="00453E03">
        <w:rPr>
          <w:rFonts w:ascii="Times New Roman" w:hAnsi="Times New Roman" w:cs="Times New Roman"/>
          <w:sz w:val="24"/>
          <w:szCs w:val="24"/>
        </w:rPr>
        <w:t xml:space="preserve">- в </w:t>
      </w:r>
      <w:r w:rsidR="007F317A">
        <w:rPr>
          <w:rFonts w:ascii="Times New Roman" w:hAnsi="Times New Roman" w:cs="Times New Roman"/>
          <w:sz w:val="24"/>
          <w:szCs w:val="24"/>
        </w:rPr>
        <w:t>здании Малиновской ООШ</w:t>
      </w:r>
      <w:r w:rsidRPr="00453E03">
        <w:rPr>
          <w:rFonts w:ascii="Times New Roman" w:hAnsi="Times New Roman" w:cs="Times New Roman"/>
          <w:sz w:val="24"/>
          <w:szCs w:val="24"/>
        </w:rPr>
        <w:t xml:space="preserve">;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Ежегодно производятся косметические ремонты занимаемых помещений.</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2012-2013 годах произведен капитальный ремонт помещений ФАПов – вставлены пластиковые окна, процедурные комнаты отделаны кафельной плиткой, стены помещений окрашены, обновлена система отопления.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Расходы на нужды здравоохранения осуществляются из бюджета за счет обязательного медицинского страхования. На базе ФАПов имеются аптечные киоски, где жители сельского поселения имеют возможность приобрести медикаменты</w:t>
      </w:r>
      <w:r w:rsidR="0048208C" w:rsidRPr="00453E03">
        <w:rPr>
          <w:rFonts w:ascii="Times New Roman" w:hAnsi="Times New Roman" w:cs="Times New Roman"/>
          <w:sz w:val="24"/>
          <w:szCs w:val="24"/>
        </w:rPr>
        <w:t xml:space="preserve"> первой необходимости</w:t>
      </w:r>
      <w:r w:rsidRPr="00453E03">
        <w:rPr>
          <w:rFonts w:ascii="Times New Roman" w:hAnsi="Times New Roman" w:cs="Times New Roman"/>
          <w:sz w:val="24"/>
          <w:szCs w:val="24"/>
        </w:rPr>
        <w:t>.</w:t>
      </w:r>
    </w:p>
    <w:p w:rsidR="001724C5" w:rsidRPr="00453E03" w:rsidRDefault="001724C5"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 период отпусков фельдшеров возникает  необходимость в медицинском персонале для оказания медицинских услуг населению. </w:t>
      </w:r>
    </w:p>
    <w:p w:rsidR="001724C5" w:rsidRDefault="001724C5"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Pr="00453E03" w:rsidRDefault="00453E03" w:rsidP="00DD0FB5">
      <w:pPr>
        <w:spacing w:after="0" w:line="240" w:lineRule="atLeast"/>
        <w:jc w:val="both"/>
        <w:rPr>
          <w:rFonts w:ascii="Times New Roman" w:hAnsi="Times New Roman" w:cs="Times New Roman"/>
          <w:sz w:val="24"/>
          <w:szCs w:val="24"/>
        </w:rPr>
      </w:pPr>
    </w:p>
    <w:p w:rsidR="001724C5" w:rsidRPr="00453E03" w:rsidRDefault="001724C5" w:rsidP="001724C5">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Сложившийся уровень обеспеченности населения услугами в  области культуры и библиотечного обслуживания</w:t>
      </w:r>
    </w:p>
    <w:p w:rsidR="001724C5" w:rsidRPr="00453E03" w:rsidRDefault="001724C5" w:rsidP="001724C5">
      <w:pPr>
        <w:spacing w:after="0" w:line="240" w:lineRule="atLeast"/>
        <w:jc w:val="both"/>
        <w:rPr>
          <w:rStyle w:val="afd"/>
          <w:rFonts w:ascii="Times New Roman" w:hAnsi="Times New Roman"/>
          <w:sz w:val="24"/>
          <w:szCs w:val="24"/>
          <w:shd w:val="clear" w:color="auto" w:fill="FFFFFF"/>
        </w:rPr>
      </w:pPr>
    </w:p>
    <w:p w:rsidR="001724C5" w:rsidRPr="00453E03" w:rsidRDefault="001724C5" w:rsidP="001724C5">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 xml:space="preserve">Таблица 10. </w:t>
      </w:r>
      <w:r w:rsidRPr="00453E03">
        <w:rPr>
          <w:rStyle w:val="afd"/>
          <w:rFonts w:ascii="Times New Roman" w:hAnsi="Times New Roman"/>
          <w:sz w:val="20"/>
          <w:szCs w:val="20"/>
          <w:shd w:val="clear" w:color="auto" w:fill="FFFFFF"/>
        </w:rPr>
        <w:t>Уровень  обеспеченности населения услугами в сфере здравоохранения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271"/>
        <w:gridCol w:w="1715"/>
        <w:gridCol w:w="1879"/>
        <w:gridCol w:w="1346"/>
        <w:gridCol w:w="2271"/>
      </w:tblGrid>
      <w:tr w:rsidR="00310616" w:rsidRPr="00453E03" w:rsidTr="007743F7">
        <w:trPr>
          <w:trHeight w:val="1900"/>
          <w:jc w:val="center"/>
        </w:trPr>
        <w:tc>
          <w:tcPr>
            <w:tcW w:w="535" w:type="dxa"/>
          </w:tcPr>
          <w:p w:rsidR="00310616" w:rsidRPr="00453E03" w:rsidRDefault="00310616"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пп. </w:t>
            </w:r>
          </w:p>
        </w:tc>
        <w:tc>
          <w:tcPr>
            <w:tcW w:w="227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715"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879"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показателя норма *</w:t>
            </w:r>
          </w:p>
        </w:tc>
        <w:tc>
          <w:tcPr>
            <w:tcW w:w="1346"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показателя в поселении (факт на 2016 г.)</w:t>
            </w:r>
          </w:p>
        </w:tc>
        <w:tc>
          <w:tcPr>
            <w:tcW w:w="227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310616" w:rsidRPr="00453E03" w:rsidTr="007743F7">
        <w:trPr>
          <w:trHeight w:val="293"/>
          <w:jc w:val="center"/>
        </w:trPr>
        <w:tc>
          <w:tcPr>
            <w:tcW w:w="535"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Merge w:val="restart"/>
            <w:vAlign w:val="center"/>
          </w:tcPr>
          <w:p w:rsidR="007743F7" w:rsidRPr="00453E03" w:rsidRDefault="007743F7" w:rsidP="00F73E56">
            <w:pPr>
              <w:pStyle w:val="1"/>
              <w:spacing w:line="240" w:lineRule="atLeast"/>
              <w:jc w:val="center"/>
              <w:rPr>
                <w:sz w:val="22"/>
                <w:szCs w:val="22"/>
              </w:rPr>
            </w:pPr>
            <w:r w:rsidRPr="00453E03">
              <w:rPr>
                <w:sz w:val="22"/>
                <w:szCs w:val="22"/>
              </w:rPr>
              <w:t>Фельдшерско-акушерский пункт (ФАП)</w:t>
            </w:r>
          </w:p>
          <w:p w:rsidR="007743F7" w:rsidRPr="00453E03" w:rsidRDefault="007743F7" w:rsidP="00F73E56">
            <w:pPr>
              <w:pStyle w:val="1"/>
              <w:spacing w:line="240" w:lineRule="atLeast"/>
              <w:jc w:val="center"/>
              <w:rPr>
                <w:sz w:val="22"/>
                <w:szCs w:val="22"/>
              </w:rPr>
            </w:pPr>
            <w:r w:rsidRPr="00453E03">
              <w:rPr>
                <w:sz w:val="22"/>
                <w:szCs w:val="22"/>
              </w:rPr>
              <w:t xml:space="preserve">в с. </w:t>
            </w:r>
            <w:r w:rsidR="00D332F3">
              <w:rPr>
                <w:sz w:val="22"/>
                <w:szCs w:val="22"/>
              </w:rPr>
              <w:t>Новокривошеино</w:t>
            </w:r>
            <w:r w:rsidRPr="00453E03">
              <w:rPr>
                <w:sz w:val="22"/>
                <w:szCs w:val="22"/>
              </w:rPr>
              <w:t xml:space="preserve">, </w:t>
            </w:r>
          </w:p>
          <w:p w:rsidR="00310616" w:rsidRPr="00453E03" w:rsidRDefault="007743F7" w:rsidP="00F73E56">
            <w:pPr>
              <w:pStyle w:val="1"/>
              <w:spacing w:line="240" w:lineRule="atLeast"/>
              <w:jc w:val="center"/>
              <w:rPr>
                <w:sz w:val="22"/>
                <w:szCs w:val="22"/>
              </w:rPr>
            </w:pPr>
            <w:r w:rsidRPr="00453E03">
              <w:rPr>
                <w:sz w:val="22"/>
                <w:szCs w:val="22"/>
              </w:rPr>
              <w:t xml:space="preserve">ул. </w:t>
            </w:r>
            <w:r w:rsidR="00E31947">
              <w:rPr>
                <w:sz w:val="22"/>
                <w:szCs w:val="22"/>
              </w:rPr>
              <w:t>Советская, 3-2</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3594" w:type="dxa"/>
            <w:gridSpan w:val="2"/>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t>Нормативов по количеству нет, должен заменять амбулатории в тех населенных пунктах, где нет амбулаторий</w:t>
            </w:r>
          </w:p>
        </w:tc>
        <w:tc>
          <w:tcPr>
            <w:tcW w:w="1346"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7743F7">
        <w:trPr>
          <w:trHeight w:val="404"/>
          <w:jc w:val="center"/>
        </w:trPr>
        <w:tc>
          <w:tcPr>
            <w:tcW w:w="535"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71"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87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30 мин с использованием транспорта</w:t>
            </w:r>
          </w:p>
        </w:tc>
        <w:tc>
          <w:tcPr>
            <w:tcW w:w="1346"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10 </w:t>
            </w:r>
            <w:r w:rsidR="007743F7" w:rsidRPr="00453E03">
              <w:rPr>
                <w:rStyle w:val="afd"/>
                <w:rFonts w:ascii="Times New Roman" w:hAnsi="Times New Roman"/>
                <w:b w:val="0"/>
                <w:sz w:val="24"/>
                <w:szCs w:val="24"/>
                <w:shd w:val="clear" w:color="auto" w:fill="FFFFFF"/>
              </w:rPr>
              <w:t xml:space="preserve">-20 </w:t>
            </w:r>
            <w:r w:rsidRPr="00453E03">
              <w:rPr>
                <w:rStyle w:val="afd"/>
                <w:rFonts w:ascii="Times New Roman" w:hAnsi="Times New Roman"/>
                <w:b w:val="0"/>
                <w:sz w:val="24"/>
                <w:szCs w:val="24"/>
                <w:shd w:val="clear" w:color="auto" w:fill="FFFFFF"/>
              </w:rPr>
              <w:t>мин.</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293"/>
          <w:jc w:val="center"/>
        </w:trPr>
        <w:tc>
          <w:tcPr>
            <w:tcW w:w="535" w:type="dxa"/>
            <w:vMerge w:val="restart"/>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271" w:type="dxa"/>
            <w:vMerge w:val="restart"/>
            <w:vAlign w:val="center"/>
          </w:tcPr>
          <w:p w:rsidR="007743F7" w:rsidRPr="00453E03" w:rsidRDefault="007743F7" w:rsidP="00F73E56">
            <w:pPr>
              <w:pStyle w:val="1"/>
              <w:spacing w:line="240" w:lineRule="atLeast"/>
              <w:jc w:val="center"/>
              <w:rPr>
                <w:sz w:val="22"/>
                <w:szCs w:val="22"/>
              </w:rPr>
            </w:pPr>
            <w:r w:rsidRPr="00453E03">
              <w:rPr>
                <w:sz w:val="22"/>
                <w:szCs w:val="22"/>
              </w:rPr>
              <w:t xml:space="preserve">Фельдшерско-акушерский пункт </w:t>
            </w:r>
            <w:r w:rsidRPr="00453E03">
              <w:rPr>
                <w:sz w:val="22"/>
                <w:szCs w:val="22"/>
              </w:rPr>
              <w:lastRenderedPageBreak/>
              <w:t>(ФАП)</w:t>
            </w:r>
          </w:p>
          <w:p w:rsidR="007743F7" w:rsidRPr="00453E03" w:rsidRDefault="007743F7" w:rsidP="00F73E56">
            <w:pPr>
              <w:pStyle w:val="1"/>
              <w:spacing w:line="240" w:lineRule="atLeast"/>
              <w:jc w:val="center"/>
              <w:rPr>
                <w:sz w:val="22"/>
                <w:szCs w:val="22"/>
              </w:rPr>
            </w:pPr>
            <w:r w:rsidRPr="00453E03">
              <w:rPr>
                <w:sz w:val="22"/>
                <w:szCs w:val="22"/>
              </w:rPr>
              <w:t xml:space="preserve">в с. с. </w:t>
            </w:r>
            <w:r w:rsidR="00D332F3">
              <w:rPr>
                <w:sz w:val="22"/>
                <w:szCs w:val="22"/>
              </w:rPr>
              <w:t>Малиновка</w:t>
            </w:r>
            <w:r w:rsidRPr="00453E03">
              <w:rPr>
                <w:sz w:val="22"/>
                <w:szCs w:val="22"/>
              </w:rPr>
              <w:t xml:space="preserve">, </w:t>
            </w:r>
          </w:p>
          <w:p w:rsidR="007743F7" w:rsidRPr="00453E03" w:rsidRDefault="007743F7" w:rsidP="00F73E56">
            <w:pPr>
              <w:pStyle w:val="1"/>
              <w:spacing w:line="240" w:lineRule="atLeast"/>
              <w:jc w:val="center"/>
              <w:rPr>
                <w:sz w:val="22"/>
                <w:szCs w:val="22"/>
              </w:rPr>
            </w:pPr>
            <w:r w:rsidRPr="00453E03">
              <w:rPr>
                <w:sz w:val="22"/>
                <w:szCs w:val="22"/>
              </w:rPr>
              <w:t xml:space="preserve">ул. </w:t>
            </w:r>
            <w:r w:rsidR="00E31947">
              <w:rPr>
                <w:sz w:val="22"/>
                <w:szCs w:val="22"/>
              </w:rPr>
              <w:t>Рабочая, 22</w:t>
            </w:r>
          </w:p>
          <w:p w:rsidR="007743F7" w:rsidRPr="00453E03" w:rsidRDefault="007743F7" w:rsidP="00F73E56">
            <w:pPr>
              <w:pStyle w:val="1"/>
              <w:spacing w:line="240" w:lineRule="atLeast"/>
              <w:jc w:val="center"/>
              <w:rPr>
                <w:sz w:val="22"/>
                <w:szCs w:val="22"/>
              </w:rPr>
            </w:pPr>
          </w:p>
          <w:p w:rsidR="007743F7" w:rsidRPr="00453E03" w:rsidRDefault="007743F7" w:rsidP="00F73E56">
            <w:pPr>
              <w:spacing w:after="0" w:line="240" w:lineRule="atLeast"/>
              <w:rPr>
                <w:rFonts w:ascii="Times New Roman" w:hAnsi="Times New Roman" w:cs="Times New Roman"/>
              </w:rPr>
            </w:pPr>
          </w:p>
        </w:tc>
        <w:tc>
          <w:tcPr>
            <w:tcW w:w="3594" w:type="dxa"/>
            <w:gridSpan w:val="2"/>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lastRenderedPageBreak/>
              <w:t xml:space="preserve">Нормативов по количеству нет, должен заменять амбулатории в </w:t>
            </w:r>
            <w:r w:rsidRPr="00453E03">
              <w:rPr>
                <w:rFonts w:ascii="Times New Roman" w:hAnsi="Times New Roman" w:cs="Times New Roman"/>
                <w:sz w:val="24"/>
                <w:szCs w:val="24"/>
              </w:rPr>
              <w:lastRenderedPageBreak/>
              <w:t>тех населенных пунктах, где нет амбулаторий</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1</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404"/>
          <w:jc w:val="center"/>
        </w:trPr>
        <w:tc>
          <w:tcPr>
            <w:tcW w:w="535"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2271"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879"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30 мин с использованием транспорта</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10 -20 мин.</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5E37FA" w:rsidRPr="00073F61" w:rsidRDefault="005E37FA" w:rsidP="005E37FA">
      <w:pPr>
        <w:spacing w:after="0" w:line="240" w:lineRule="atLeast"/>
        <w:ind w:firstLine="567"/>
        <w:jc w:val="both"/>
        <w:rPr>
          <w:rFonts w:ascii="Times New Roman" w:eastAsia="Arial Unicode MS" w:hAnsi="Times New Roman" w:cs="Times New Roman"/>
          <w:sz w:val="24"/>
          <w:szCs w:val="24"/>
        </w:rPr>
      </w:pPr>
      <w:r w:rsidRPr="00073F61">
        <w:rPr>
          <w:rStyle w:val="afd"/>
          <w:rFonts w:ascii="Times New Roman" w:hAnsi="Times New Roman"/>
          <w:bCs w:val="0"/>
          <w:sz w:val="24"/>
          <w:szCs w:val="24"/>
          <w:shd w:val="clear" w:color="auto" w:fill="FFFFFF"/>
        </w:rPr>
        <w:t>*</w:t>
      </w:r>
      <w:r w:rsidRPr="00073F61">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073F61">
        <w:rPr>
          <w:rFonts w:ascii="Times New Roman" w:eastAsia="Arial Unicode MS" w:hAnsi="Times New Roman" w:cs="Times New Roman"/>
          <w:sz w:val="24"/>
          <w:szCs w:val="24"/>
        </w:rPr>
        <w:t xml:space="preserve">Генеральному плану </w:t>
      </w:r>
      <w:r w:rsidR="00073F61" w:rsidRPr="00073F61">
        <w:rPr>
          <w:rFonts w:ascii="Times New Roman" w:eastAsia="Arial Unicode MS" w:hAnsi="Times New Roman" w:cs="Times New Roman"/>
          <w:sz w:val="24"/>
          <w:szCs w:val="24"/>
        </w:rPr>
        <w:t>Новокривошеинского</w:t>
      </w:r>
      <w:r w:rsidRPr="00073F61">
        <w:rPr>
          <w:rFonts w:ascii="Times New Roman" w:eastAsia="Arial Unicode MS" w:hAnsi="Times New Roman" w:cs="Times New Roman"/>
          <w:sz w:val="24"/>
          <w:szCs w:val="24"/>
        </w:rPr>
        <w:t xml:space="preserve"> сельского поселения Кривошеинского района Томской области (утвержден Решением Совета </w:t>
      </w:r>
      <w:r w:rsidR="00073F61" w:rsidRPr="00073F61">
        <w:rPr>
          <w:rFonts w:ascii="Times New Roman" w:eastAsia="Arial Unicode MS" w:hAnsi="Times New Roman" w:cs="Times New Roman"/>
          <w:sz w:val="24"/>
          <w:szCs w:val="24"/>
        </w:rPr>
        <w:t>Новокривошеинского</w:t>
      </w:r>
      <w:r w:rsidRPr="00073F61">
        <w:rPr>
          <w:rFonts w:ascii="Times New Roman" w:eastAsia="Arial Unicode MS" w:hAnsi="Times New Roman" w:cs="Times New Roman"/>
          <w:sz w:val="24"/>
          <w:szCs w:val="24"/>
        </w:rPr>
        <w:t xml:space="preserve"> сельского</w:t>
      </w:r>
      <w:r w:rsidR="00073F61" w:rsidRPr="00073F61">
        <w:rPr>
          <w:rFonts w:ascii="Times New Roman" w:eastAsia="Arial Unicode MS" w:hAnsi="Times New Roman" w:cs="Times New Roman"/>
          <w:sz w:val="24"/>
          <w:szCs w:val="24"/>
        </w:rPr>
        <w:t xml:space="preserve"> поселения от 1</w:t>
      </w:r>
      <w:r w:rsidR="00522D06" w:rsidRPr="00073F61">
        <w:rPr>
          <w:rFonts w:ascii="Times New Roman" w:eastAsia="Arial Unicode MS" w:hAnsi="Times New Roman" w:cs="Times New Roman"/>
          <w:sz w:val="24"/>
          <w:szCs w:val="24"/>
        </w:rPr>
        <w:t>6.12.2013 г. № 7</w:t>
      </w:r>
      <w:r w:rsidRPr="00073F61">
        <w:rPr>
          <w:rFonts w:ascii="Times New Roman" w:eastAsia="Arial Unicode MS" w:hAnsi="Times New Roman" w:cs="Times New Roman"/>
          <w:sz w:val="24"/>
          <w:szCs w:val="24"/>
        </w:rPr>
        <w:t xml:space="preserve">1) и СП 42.13330.2011 «Свод правил. Градостроительство. Планировка и застройка городских и сельских поселений». </w:t>
      </w:r>
    </w:p>
    <w:p w:rsidR="005E37FA" w:rsidRPr="00453E03" w:rsidRDefault="005E37FA" w:rsidP="005E37FA">
      <w:pPr>
        <w:spacing w:after="0" w:line="240" w:lineRule="atLeast"/>
        <w:jc w:val="both"/>
        <w:rPr>
          <w:rFonts w:ascii="Times New Roman" w:eastAsia="Arial Unicode MS" w:hAnsi="Times New Roman" w:cs="Times New Roman"/>
          <w:sz w:val="24"/>
          <w:szCs w:val="24"/>
        </w:rPr>
      </w:pPr>
    </w:p>
    <w:p w:rsidR="00D85784" w:rsidRPr="00453E03" w:rsidRDefault="00D85784" w:rsidP="00F73E56">
      <w:pPr>
        <w:spacing w:after="0" w:line="240" w:lineRule="atLeast"/>
        <w:jc w:val="both"/>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Физическая культура и массовый спорт</w:t>
      </w:r>
    </w:p>
    <w:p w:rsidR="001724C5" w:rsidRPr="00453E03" w:rsidRDefault="001724C5" w:rsidP="00F73E56">
      <w:pPr>
        <w:spacing w:after="0" w:line="240" w:lineRule="atLeast"/>
        <w:jc w:val="both"/>
        <w:rPr>
          <w:rStyle w:val="afd"/>
          <w:rFonts w:ascii="Times New Roman" w:hAnsi="Times New Roman"/>
          <w:sz w:val="24"/>
          <w:szCs w:val="24"/>
          <w:shd w:val="clear" w:color="auto" w:fill="FFFFFF"/>
        </w:rPr>
      </w:pPr>
    </w:p>
    <w:p w:rsidR="001724C5"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На территории сельского поселения  спортивно-оздоровительные занятия ведутся </w:t>
      </w:r>
      <w:r w:rsidR="001724C5" w:rsidRPr="00453E03">
        <w:rPr>
          <w:rFonts w:ascii="Times New Roman" w:hAnsi="Times New Roman" w:cs="Times New Roman"/>
          <w:sz w:val="24"/>
          <w:szCs w:val="24"/>
        </w:rPr>
        <w:t xml:space="preserve">в оборудованном тренажерами помещении при Администрации сельского поселении, </w:t>
      </w:r>
      <w:r w:rsidRPr="00453E03">
        <w:rPr>
          <w:rFonts w:ascii="Times New Roman" w:hAnsi="Times New Roman" w:cs="Times New Roman"/>
          <w:sz w:val="24"/>
          <w:szCs w:val="24"/>
        </w:rPr>
        <w:t>н</w:t>
      </w:r>
      <w:r w:rsidR="001724C5" w:rsidRPr="00453E03">
        <w:rPr>
          <w:rFonts w:ascii="Times New Roman" w:hAnsi="Times New Roman" w:cs="Times New Roman"/>
          <w:sz w:val="24"/>
          <w:szCs w:val="24"/>
        </w:rPr>
        <w:t xml:space="preserve">а базе </w:t>
      </w:r>
      <w:r w:rsidR="00A071C4">
        <w:rPr>
          <w:rFonts w:ascii="Times New Roman" w:hAnsi="Times New Roman" w:cs="Times New Roman"/>
          <w:sz w:val="24"/>
          <w:szCs w:val="24"/>
        </w:rPr>
        <w:t>Новокривошеинской</w:t>
      </w:r>
      <w:r w:rsidR="001724C5" w:rsidRPr="00453E03">
        <w:rPr>
          <w:rFonts w:ascii="Times New Roman" w:hAnsi="Times New Roman" w:cs="Times New Roman"/>
          <w:sz w:val="24"/>
          <w:szCs w:val="24"/>
        </w:rPr>
        <w:t xml:space="preserve"> </w:t>
      </w:r>
      <w:r w:rsidR="00A071C4">
        <w:rPr>
          <w:rFonts w:ascii="Times New Roman" w:hAnsi="Times New Roman" w:cs="Times New Roman"/>
          <w:sz w:val="24"/>
          <w:szCs w:val="24"/>
        </w:rPr>
        <w:t>ООШ.</w:t>
      </w:r>
    </w:p>
    <w:p w:rsidR="00385D7B"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Школ</w:t>
      </w:r>
      <w:r w:rsidR="00A071C4">
        <w:rPr>
          <w:rFonts w:ascii="Times New Roman" w:hAnsi="Times New Roman" w:cs="Times New Roman"/>
          <w:sz w:val="24"/>
          <w:szCs w:val="24"/>
        </w:rPr>
        <w:t>ы сельского поселения</w:t>
      </w:r>
      <w:r w:rsidRPr="00453E03">
        <w:rPr>
          <w:rFonts w:ascii="Times New Roman" w:hAnsi="Times New Roman" w:cs="Times New Roman"/>
          <w:sz w:val="24"/>
          <w:szCs w:val="24"/>
        </w:rPr>
        <w:t xml:space="preserve">  обеспечен</w:t>
      </w:r>
      <w:r w:rsidR="00A071C4">
        <w:rPr>
          <w:rFonts w:ascii="Times New Roman" w:hAnsi="Times New Roman" w:cs="Times New Roman"/>
          <w:sz w:val="24"/>
          <w:szCs w:val="24"/>
        </w:rPr>
        <w:t>ы</w:t>
      </w:r>
      <w:r w:rsidRPr="00453E03">
        <w:rPr>
          <w:rFonts w:ascii="Times New Roman" w:hAnsi="Times New Roman" w:cs="Times New Roman"/>
          <w:sz w:val="24"/>
          <w:szCs w:val="24"/>
        </w:rPr>
        <w:t xml:space="preserve"> инвентарем для занятий лыжной подготовкой. Для занятий в спортивном зале</w:t>
      </w:r>
      <w:r w:rsidR="00EA383A" w:rsidRPr="00453E03">
        <w:rPr>
          <w:rFonts w:ascii="Times New Roman" w:hAnsi="Times New Roman" w:cs="Times New Roman"/>
          <w:sz w:val="24"/>
          <w:szCs w:val="24"/>
        </w:rPr>
        <w:t xml:space="preserve"> школы</w:t>
      </w:r>
      <w:r w:rsidRPr="00453E03">
        <w:rPr>
          <w:rFonts w:ascii="Times New Roman" w:hAnsi="Times New Roman" w:cs="Times New Roman"/>
          <w:sz w:val="24"/>
          <w:szCs w:val="24"/>
        </w:rPr>
        <w:t xml:space="preserve"> приобретены в достаточном количестве футбольные, волейбольный и баскетбольные мячи, а так же другой необходимый спортивный инвен</w:t>
      </w:r>
      <w:r w:rsidR="001724C5" w:rsidRPr="00453E03">
        <w:rPr>
          <w:rFonts w:ascii="Times New Roman" w:hAnsi="Times New Roman" w:cs="Times New Roman"/>
          <w:sz w:val="24"/>
          <w:szCs w:val="24"/>
        </w:rPr>
        <w:t xml:space="preserve">тарь. </w:t>
      </w:r>
    </w:p>
    <w:p w:rsidR="00817FE7" w:rsidRPr="00453E03" w:rsidRDefault="00A539C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границах комплексной </w:t>
      </w:r>
      <w:r w:rsidR="00817FE7" w:rsidRPr="00453E03">
        <w:rPr>
          <w:rFonts w:ascii="Times New Roman" w:hAnsi="Times New Roman" w:cs="Times New Roman"/>
          <w:sz w:val="24"/>
          <w:szCs w:val="24"/>
        </w:rPr>
        <w:t>спортивной площадки размещаются следующие сооружения: футбольное поле, круговая беговая дорожка, прямая беговая дорожка, универсальная баскетбольно – волейбольная площадка, площадка для гор</w:t>
      </w:r>
      <w:r w:rsidR="00A071C4">
        <w:rPr>
          <w:rFonts w:ascii="Times New Roman" w:hAnsi="Times New Roman" w:cs="Times New Roman"/>
          <w:sz w:val="24"/>
          <w:szCs w:val="24"/>
        </w:rPr>
        <w:t>одков, сектор для метания ядра</w:t>
      </w:r>
      <w:r w:rsidR="00817FE7" w:rsidRPr="00453E03">
        <w:rPr>
          <w:rFonts w:ascii="Times New Roman" w:hAnsi="Times New Roman" w:cs="Times New Roman"/>
          <w:sz w:val="24"/>
          <w:szCs w:val="24"/>
        </w:rPr>
        <w:t>, дорожка для прыжков в длину с ям</w:t>
      </w:r>
      <w:r w:rsidR="00A071C4">
        <w:rPr>
          <w:rFonts w:ascii="Times New Roman" w:hAnsi="Times New Roman" w:cs="Times New Roman"/>
          <w:sz w:val="24"/>
          <w:szCs w:val="24"/>
        </w:rPr>
        <w:t>ой приземления</w:t>
      </w:r>
      <w:r w:rsidR="00817FE7" w:rsidRPr="00453E03">
        <w:rPr>
          <w:rFonts w:ascii="Times New Roman" w:hAnsi="Times New Roman" w:cs="Times New Roman"/>
          <w:sz w:val="24"/>
          <w:szCs w:val="24"/>
        </w:rPr>
        <w:t xml:space="preserve">, </w:t>
      </w:r>
    </w:p>
    <w:p w:rsidR="006961C2" w:rsidRPr="00453E03" w:rsidRDefault="00385D7B" w:rsidP="00F73E56">
      <w:pPr>
        <w:spacing w:after="0" w:line="240" w:lineRule="atLeast"/>
        <w:jc w:val="both"/>
        <w:rPr>
          <w:rStyle w:val="afd"/>
          <w:rFonts w:ascii="Times New Roman" w:hAnsi="Times New Roman"/>
          <w:b w:val="0"/>
          <w:bCs w:val="0"/>
          <w:sz w:val="24"/>
          <w:szCs w:val="24"/>
        </w:rPr>
      </w:pPr>
      <w:r w:rsidRPr="00453E03">
        <w:rPr>
          <w:rFonts w:ascii="Times New Roman" w:hAnsi="Times New Roman" w:cs="Times New Roman"/>
          <w:sz w:val="24"/>
          <w:szCs w:val="24"/>
        </w:rPr>
        <w:t xml:space="preserve">Для  организации работы по спорту среди жителей </w:t>
      </w:r>
      <w:r w:rsidR="00A071C4">
        <w:rPr>
          <w:rFonts w:ascii="Times New Roman" w:hAnsi="Times New Roman" w:cs="Times New Roman"/>
          <w:sz w:val="24"/>
          <w:szCs w:val="24"/>
        </w:rPr>
        <w:t>с Новокривошеино</w:t>
      </w:r>
      <w:r w:rsidRPr="00453E03">
        <w:rPr>
          <w:rFonts w:ascii="Times New Roman" w:hAnsi="Times New Roman" w:cs="Times New Roman"/>
          <w:sz w:val="24"/>
          <w:szCs w:val="24"/>
        </w:rPr>
        <w:t xml:space="preserve"> в Администрации сельского поселе</w:t>
      </w:r>
      <w:r w:rsidR="00EA383A" w:rsidRPr="00453E03">
        <w:rPr>
          <w:rFonts w:ascii="Times New Roman" w:hAnsi="Times New Roman" w:cs="Times New Roman"/>
          <w:sz w:val="24"/>
          <w:szCs w:val="24"/>
        </w:rPr>
        <w:t>ния имеется ставка</w:t>
      </w:r>
      <w:r w:rsidRPr="00453E03">
        <w:rPr>
          <w:rFonts w:ascii="Times New Roman" w:hAnsi="Times New Roman" w:cs="Times New Roman"/>
          <w:sz w:val="24"/>
          <w:szCs w:val="24"/>
        </w:rPr>
        <w:t xml:space="preserve"> инструктор</w:t>
      </w:r>
      <w:r w:rsidR="00EA383A" w:rsidRPr="00453E03">
        <w:rPr>
          <w:rFonts w:ascii="Times New Roman" w:hAnsi="Times New Roman" w:cs="Times New Roman"/>
          <w:sz w:val="24"/>
          <w:szCs w:val="24"/>
        </w:rPr>
        <w:t>а</w:t>
      </w:r>
      <w:r w:rsidRPr="00453E03">
        <w:rPr>
          <w:rFonts w:ascii="Times New Roman" w:hAnsi="Times New Roman" w:cs="Times New Roman"/>
          <w:sz w:val="24"/>
          <w:szCs w:val="24"/>
        </w:rPr>
        <w:t xml:space="preserve"> по спорту. Для работы с населением в спортивном направ</w:t>
      </w:r>
      <w:r w:rsidR="00A071C4">
        <w:rPr>
          <w:rFonts w:ascii="Times New Roman" w:hAnsi="Times New Roman" w:cs="Times New Roman"/>
          <w:sz w:val="24"/>
          <w:szCs w:val="24"/>
        </w:rPr>
        <w:t xml:space="preserve">лении (футбол, волейбол, </w:t>
      </w:r>
      <w:r w:rsidRPr="00453E03">
        <w:rPr>
          <w:rFonts w:ascii="Times New Roman" w:hAnsi="Times New Roman" w:cs="Times New Roman"/>
          <w:sz w:val="24"/>
          <w:szCs w:val="24"/>
        </w:rPr>
        <w:t xml:space="preserve"> лыжи, теннис</w:t>
      </w:r>
      <w:r w:rsidR="00A071C4">
        <w:rPr>
          <w:rFonts w:ascii="Times New Roman" w:hAnsi="Times New Roman" w:cs="Times New Roman"/>
          <w:sz w:val="24"/>
          <w:szCs w:val="24"/>
        </w:rPr>
        <w:t>, легкая атлетика</w:t>
      </w:r>
      <w:r w:rsidRPr="00453E03">
        <w:rPr>
          <w:rFonts w:ascii="Times New Roman" w:hAnsi="Times New Roman" w:cs="Times New Roman"/>
          <w:sz w:val="24"/>
          <w:szCs w:val="24"/>
        </w:rPr>
        <w:t xml:space="preserve">) имеется необходимый спортивный инвентарь. </w:t>
      </w:r>
    </w:p>
    <w:p w:rsidR="006961C2" w:rsidRDefault="00D85784" w:rsidP="001724C5">
      <w:pPr>
        <w:pStyle w:val="ab"/>
        <w:spacing w:line="240" w:lineRule="atLeast"/>
        <w:jc w:val="both"/>
        <w:rPr>
          <w:rFonts w:ascii="Times New Roman" w:hAnsi="Times New Roman"/>
          <w:sz w:val="24"/>
          <w:szCs w:val="24"/>
        </w:rPr>
      </w:pPr>
      <w:r w:rsidRPr="00453E03">
        <w:rPr>
          <w:rStyle w:val="afd"/>
          <w:rFonts w:ascii="Times New Roman" w:hAnsi="Times New Roman"/>
          <w:b w:val="0"/>
          <w:sz w:val="24"/>
          <w:szCs w:val="24"/>
          <w:shd w:val="clear" w:color="auto" w:fill="FFFFFF"/>
        </w:rPr>
        <w:t>Д</w:t>
      </w:r>
      <w:r w:rsidRPr="00453E03">
        <w:rPr>
          <w:rFonts w:ascii="Times New Roman" w:hAnsi="Times New Roman"/>
          <w:spacing w:val="2"/>
          <w:sz w:val="24"/>
          <w:szCs w:val="24"/>
        </w:rPr>
        <w:t>оля жителей,</w:t>
      </w:r>
      <w:r w:rsidR="006961C2" w:rsidRPr="00453E03">
        <w:rPr>
          <w:rFonts w:ascii="Times New Roman" w:hAnsi="Times New Roman"/>
          <w:spacing w:val="2"/>
          <w:sz w:val="24"/>
          <w:szCs w:val="24"/>
        </w:rPr>
        <w:t xml:space="preserve"> старше 30 лет,</w:t>
      </w:r>
      <w:r w:rsidRPr="00453E03">
        <w:rPr>
          <w:rFonts w:ascii="Times New Roman" w:hAnsi="Times New Roman"/>
          <w:spacing w:val="2"/>
          <w:sz w:val="24"/>
          <w:szCs w:val="24"/>
        </w:rPr>
        <w:t xml:space="preserve"> систематически занимающихся физической культурой и спортом, </w:t>
      </w:r>
      <w:r w:rsidR="006961C2" w:rsidRPr="00453E03">
        <w:rPr>
          <w:rFonts w:ascii="Times New Roman" w:hAnsi="Times New Roman"/>
          <w:spacing w:val="2"/>
          <w:sz w:val="24"/>
          <w:szCs w:val="24"/>
        </w:rPr>
        <w:t xml:space="preserve">низка. </w:t>
      </w:r>
      <w:r w:rsidRPr="00453E03">
        <w:rPr>
          <w:rFonts w:ascii="Times New Roman" w:hAnsi="Times New Roman"/>
          <w:sz w:val="24"/>
          <w:szCs w:val="24"/>
        </w:rPr>
        <w:t>Возрастн</w:t>
      </w:r>
      <w:r w:rsidR="001724C5" w:rsidRPr="00453E03">
        <w:rPr>
          <w:rFonts w:ascii="Times New Roman" w:hAnsi="Times New Roman"/>
          <w:sz w:val="24"/>
          <w:szCs w:val="24"/>
        </w:rPr>
        <w:t>ой состав занимающихся,</w:t>
      </w:r>
      <w:r w:rsidR="006961C2" w:rsidRPr="00453E03">
        <w:rPr>
          <w:rFonts w:ascii="Times New Roman" w:hAnsi="Times New Roman"/>
          <w:sz w:val="24"/>
          <w:szCs w:val="24"/>
        </w:rPr>
        <w:t xml:space="preserve"> подростки.</w:t>
      </w:r>
    </w:p>
    <w:p w:rsidR="00A071C4" w:rsidRPr="00453E03" w:rsidRDefault="00A071C4" w:rsidP="001724C5">
      <w:pPr>
        <w:pStyle w:val="ab"/>
        <w:spacing w:line="240" w:lineRule="atLeast"/>
        <w:jc w:val="both"/>
        <w:rPr>
          <w:rFonts w:ascii="Times New Roman" w:hAnsi="Times New Roman"/>
          <w:bCs/>
          <w:sz w:val="24"/>
          <w:szCs w:val="24"/>
          <w:shd w:val="clear" w:color="auto" w:fill="FFFFFF"/>
        </w:rPr>
      </w:pPr>
      <w:r>
        <w:rPr>
          <w:rFonts w:ascii="Times New Roman" w:hAnsi="Times New Roman"/>
          <w:sz w:val="24"/>
          <w:szCs w:val="24"/>
        </w:rPr>
        <w:t>В с.Малиновка инструктор по спорту отсутствует.</w:t>
      </w:r>
    </w:p>
    <w:p w:rsidR="00BF7C1C" w:rsidRPr="00453E03" w:rsidRDefault="00BF7C1C" w:rsidP="00F73E56">
      <w:pPr>
        <w:spacing w:after="0" w:line="240" w:lineRule="atLeast"/>
        <w:rPr>
          <w:rStyle w:val="afd"/>
          <w:rFonts w:ascii="Times New Roman" w:hAnsi="Times New Roman"/>
          <w:b w:val="0"/>
          <w:sz w:val="24"/>
          <w:szCs w:val="24"/>
          <w:shd w:val="clear" w:color="auto" w:fill="FFFFFF"/>
        </w:rPr>
      </w:pPr>
    </w:p>
    <w:p w:rsidR="001724C5" w:rsidRPr="00453E03" w:rsidRDefault="001724C5" w:rsidP="001724C5">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Сложившийся уровень обеспеченности населения услугами в  области физической культуры и массового спорта</w:t>
      </w:r>
    </w:p>
    <w:p w:rsidR="001724C5" w:rsidRPr="00453E03" w:rsidRDefault="001724C5" w:rsidP="001724C5">
      <w:pPr>
        <w:spacing w:after="0" w:line="240" w:lineRule="atLeast"/>
        <w:rPr>
          <w:rStyle w:val="afd"/>
          <w:rFonts w:ascii="Times New Roman" w:hAnsi="Times New Roman"/>
          <w:sz w:val="24"/>
          <w:szCs w:val="24"/>
          <w:shd w:val="clear" w:color="auto" w:fill="FFFFFF"/>
        </w:rPr>
      </w:pPr>
    </w:p>
    <w:p w:rsidR="00D85784" w:rsidRPr="00453E03" w:rsidRDefault="00AD6466" w:rsidP="00AD6466">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Таблица 11</w:t>
      </w:r>
      <w:r w:rsidR="001724C5" w:rsidRPr="00453E03">
        <w:rPr>
          <w:rFonts w:ascii="Times New Roman" w:hAnsi="Times New Roman" w:cs="Times New Roman"/>
          <w:b/>
          <w:sz w:val="20"/>
          <w:szCs w:val="20"/>
        </w:rPr>
        <w:t xml:space="preserve">. </w:t>
      </w:r>
      <w:r w:rsidR="001724C5" w:rsidRPr="00453E03">
        <w:rPr>
          <w:rStyle w:val="afd"/>
          <w:rFonts w:ascii="Times New Roman" w:hAnsi="Times New Roman"/>
          <w:sz w:val="20"/>
          <w:szCs w:val="20"/>
          <w:shd w:val="clear" w:color="auto" w:fill="FFFFFF"/>
        </w:rPr>
        <w:t xml:space="preserve">Уровень  обеспеченности населения услугами в </w:t>
      </w:r>
      <w:r w:rsidRPr="00453E03">
        <w:rPr>
          <w:rStyle w:val="afd"/>
          <w:rFonts w:ascii="Times New Roman" w:hAnsi="Times New Roman"/>
          <w:sz w:val="20"/>
          <w:szCs w:val="20"/>
          <w:shd w:val="clear" w:color="auto" w:fill="FFFFFF"/>
        </w:rPr>
        <w:t>области физической культуры и массового спорта</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658"/>
        <w:gridCol w:w="1715"/>
        <w:gridCol w:w="1391"/>
        <w:gridCol w:w="1449"/>
        <w:gridCol w:w="2271"/>
      </w:tblGrid>
      <w:tr w:rsidR="00D85784" w:rsidRPr="00453E03" w:rsidTr="00714030">
        <w:trPr>
          <w:trHeight w:val="415"/>
          <w:jc w:val="center"/>
        </w:trPr>
        <w:tc>
          <w:tcPr>
            <w:tcW w:w="533" w:type="dxa"/>
          </w:tcPr>
          <w:p w:rsidR="00D85784" w:rsidRPr="00453E03" w:rsidRDefault="00D85784"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пп. </w:t>
            </w:r>
          </w:p>
        </w:tc>
        <w:tc>
          <w:tcPr>
            <w:tcW w:w="2658"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715"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391"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норма *</w:t>
            </w:r>
          </w:p>
        </w:tc>
        <w:tc>
          <w:tcPr>
            <w:tcW w:w="1449" w:type="dxa"/>
          </w:tcPr>
          <w:p w:rsidR="00D85784" w:rsidRPr="00453E03" w:rsidRDefault="00D85784" w:rsidP="00D65DB7">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в поселении (факт на 20</w:t>
            </w:r>
            <w:r w:rsidR="00D65DB7">
              <w:rPr>
                <w:rStyle w:val="afd"/>
                <w:rFonts w:ascii="Times New Roman" w:hAnsi="Times New Roman"/>
                <w:b w:val="0"/>
                <w:sz w:val="24"/>
                <w:szCs w:val="24"/>
                <w:shd w:val="clear" w:color="auto" w:fill="FFFFFF"/>
              </w:rPr>
              <w:t>21</w:t>
            </w:r>
            <w:r w:rsidRPr="00453E03">
              <w:rPr>
                <w:rStyle w:val="afd"/>
                <w:rFonts w:ascii="Times New Roman" w:hAnsi="Times New Roman"/>
                <w:b w:val="0"/>
                <w:sz w:val="24"/>
                <w:szCs w:val="24"/>
                <w:shd w:val="clear" w:color="auto" w:fill="FFFFFF"/>
              </w:rPr>
              <w:t xml:space="preserve"> г.)</w:t>
            </w:r>
          </w:p>
        </w:tc>
        <w:tc>
          <w:tcPr>
            <w:tcW w:w="2271"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D85784" w:rsidRPr="00453E03" w:rsidTr="00714030">
        <w:trPr>
          <w:trHeight w:val="1068"/>
          <w:jc w:val="center"/>
        </w:trPr>
        <w:tc>
          <w:tcPr>
            <w:tcW w:w="533"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658" w:type="dxa"/>
            <w:vAlign w:val="center"/>
          </w:tcPr>
          <w:p w:rsidR="00D85784" w:rsidRPr="00453E03" w:rsidRDefault="00D65DB7" w:rsidP="00AD646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С</w:t>
            </w:r>
            <w:r w:rsidR="00AD6466" w:rsidRPr="00453E03">
              <w:rPr>
                <w:rStyle w:val="afd"/>
                <w:rFonts w:ascii="Times New Roman" w:hAnsi="Times New Roman"/>
                <w:b w:val="0"/>
                <w:sz w:val="24"/>
                <w:szCs w:val="24"/>
                <w:shd w:val="clear" w:color="auto" w:fill="FFFFFF"/>
              </w:rPr>
              <w:t>портивная площадка</w:t>
            </w:r>
            <w:r>
              <w:rPr>
                <w:rStyle w:val="afd"/>
                <w:rFonts w:ascii="Times New Roman" w:hAnsi="Times New Roman"/>
                <w:b w:val="0"/>
                <w:sz w:val="24"/>
                <w:szCs w:val="24"/>
                <w:shd w:val="clear" w:color="auto" w:fill="FFFFFF"/>
              </w:rPr>
              <w:t xml:space="preserve"> при Новокривошеинской ООШ</w:t>
            </w:r>
            <w:r w:rsidR="00AD6466" w:rsidRPr="00453E03">
              <w:rPr>
                <w:rStyle w:val="afd"/>
                <w:rFonts w:ascii="Times New Roman" w:hAnsi="Times New Roman"/>
                <w:b w:val="0"/>
                <w:sz w:val="24"/>
                <w:szCs w:val="24"/>
                <w:shd w:val="clear" w:color="auto" w:fill="FFFFFF"/>
              </w:rPr>
              <w:t xml:space="preserve">  в с.</w:t>
            </w:r>
            <w:r>
              <w:rPr>
                <w:rStyle w:val="afd"/>
                <w:rFonts w:ascii="Times New Roman" w:hAnsi="Times New Roman"/>
                <w:b w:val="0"/>
                <w:sz w:val="24"/>
                <w:szCs w:val="24"/>
                <w:shd w:val="clear" w:color="auto" w:fill="FFFFFF"/>
              </w:rPr>
              <w:t>Новокривошеино</w:t>
            </w:r>
          </w:p>
        </w:tc>
        <w:tc>
          <w:tcPr>
            <w:tcW w:w="1715"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га на 1000 чел.</w:t>
            </w:r>
          </w:p>
        </w:tc>
        <w:tc>
          <w:tcPr>
            <w:tcW w:w="1391"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0,7 - 0,9</w:t>
            </w:r>
          </w:p>
        </w:tc>
        <w:tc>
          <w:tcPr>
            <w:tcW w:w="1449" w:type="dxa"/>
            <w:vAlign w:val="center"/>
          </w:tcPr>
          <w:p w:rsidR="00D85784" w:rsidRPr="00453E03" w:rsidRDefault="00A15D3F"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1.7</w:t>
            </w:r>
          </w:p>
        </w:tc>
        <w:tc>
          <w:tcPr>
            <w:tcW w:w="2271"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BF7C1C" w:rsidRPr="00453E03" w:rsidTr="00BF7C1C">
        <w:trPr>
          <w:trHeight w:val="1065"/>
          <w:jc w:val="center"/>
        </w:trPr>
        <w:tc>
          <w:tcPr>
            <w:tcW w:w="533" w:type="dxa"/>
            <w:vMerge w:val="restart"/>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658" w:type="dxa"/>
            <w:vMerge w:val="restart"/>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Спортивный зал</w:t>
            </w:r>
          </w:p>
          <w:p w:rsidR="00BF7C1C" w:rsidRPr="00453E03" w:rsidRDefault="00D65DB7" w:rsidP="00F73E56">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Новокривошеинской ООШ</w:t>
            </w:r>
          </w:p>
          <w:p w:rsidR="00BF7C1C" w:rsidRPr="00453E03" w:rsidRDefault="00BF7C1C" w:rsidP="00D65DB7">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 xml:space="preserve">с. </w:t>
            </w:r>
            <w:r w:rsidR="00D65DB7">
              <w:rPr>
                <w:rStyle w:val="afd"/>
                <w:rFonts w:ascii="Times New Roman" w:hAnsi="Times New Roman"/>
                <w:b w:val="0"/>
                <w:sz w:val="24"/>
                <w:szCs w:val="24"/>
                <w:shd w:val="clear" w:color="auto" w:fill="FFFFFF"/>
              </w:rPr>
              <w:t>Новокривошеино</w:t>
            </w:r>
            <w:r w:rsidRPr="00453E03">
              <w:rPr>
                <w:rStyle w:val="afd"/>
                <w:rFonts w:ascii="Times New Roman" w:hAnsi="Times New Roman"/>
                <w:b w:val="0"/>
                <w:sz w:val="24"/>
                <w:szCs w:val="24"/>
                <w:shd w:val="clear" w:color="auto" w:fill="FFFFFF"/>
              </w:rPr>
              <w:t>, ул.</w:t>
            </w:r>
            <w:r w:rsidR="00D65DB7">
              <w:rPr>
                <w:rStyle w:val="afd"/>
                <w:rFonts w:ascii="Times New Roman" w:hAnsi="Times New Roman"/>
                <w:b w:val="0"/>
                <w:sz w:val="24"/>
                <w:szCs w:val="24"/>
                <w:shd w:val="clear" w:color="auto" w:fill="FFFFFF"/>
              </w:rPr>
              <w:t>Школьная, 2</w:t>
            </w:r>
          </w:p>
        </w:tc>
        <w:tc>
          <w:tcPr>
            <w:tcW w:w="1715"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кв. м. площади пола на 1000 чел.</w:t>
            </w:r>
          </w:p>
        </w:tc>
        <w:tc>
          <w:tcPr>
            <w:tcW w:w="1391"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60-80</w:t>
            </w:r>
          </w:p>
        </w:tc>
        <w:tc>
          <w:tcPr>
            <w:tcW w:w="1449" w:type="dxa"/>
            <w:tcBorders>
              <w:bottom w:val="single" w:sz="4" w:space="0" w:color="auto"/>
            </w:tcBorders>
            <w:vAlign w:val="center"/>
          </w:tcPr>
          <w:p w:rsidR="00BF7C1C" w:rsidRPr="00453E03" w:rsidRDefault="0074048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359</w:t>
            </w:r>
          </w:p>
        </w:tc>
        <w:tc>
          <w:tcPr>
            <w:tcW w:w="2271"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BF7C1C" w:rsidRPr="00453E03" w:rsidTr="00D65DB7">
        <w:trPr>
          <w:trHeight w:val="215"/>
          <w:jc w:val="center"/>
        </w:trPr>
        <w:tc>
          <w:tcPr>
            <w:tcW w:w="533" w:type="dxa"/>
            <w:vMerge/>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p>
        </w:tc>
        <w:tc>
          <w:tcPr>
            <w:tcW w:w="2658" w:type="dxa"/>
            <w:vMerge/>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p>
        </w:tc>
        <w:tc>
          <w:tcPr>
            <w:tcW w:w="1715" w:type="dxa"/>
            <w:tcBorders>
              <w:top w:val="single" w:sz="4" w:space="0" w:color="auto"/>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tcBorders>
              <w:top w:val="single" w:sz="4" w:space="0" w:color="auto"/>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 км</w:t>
            </w:r>
          </w:p>
        </w:tc>
        <w:tc>
          <w:tcPr>
            <w:tcW w:w="1449" w:type="dxa"/>
            <w:tcBorders>
              <w:top w:val="single" w:sz="4" w:space="0" w:color="auto"/>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w:t>
            </w:r>
          </w:p>
        </w:tc>
        <w:tc>
          <w:tcPr>
            <w:tcW w:w="2271" w:type="dxa"/>
            <w:tcBorders>
              <w:top w:val="single" w:sz="4" w:space="0" w:color="auto"/>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A759D" w:rsidRPr="00453E03" w:rsidTr="00BF7C1C">
        <w:trPr>
          <w:trHeight w:val="215"/>
          <w:jc w:val="center"/>
        </w:trPr>
        <w:tc>
          <w:tcPr>
            <w:tcW w:w="533" w:type="dxa"/>
            <w:vMerge w:val="restart"/>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lastRenderedPageBreak/>
              <w:t>3</w:t>
            </w:r>
          </w:p>
        </w:tc>
        <w:tc>
          <w:tcPr>
            <w:tcW w:w="2658" w:type="dxa"/>
            <w:vMerge w:val="restart"/>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Спортивный зал</w:t>
            </w:r>
          </w:p>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Pr>
                <w:rStyle w:val="afd"/>
                <w:rFonts w:ascii="Times New Roman" w:hAnsi="Times New Roman"/>
                <w:b w:val="0"/>
                <w:sz w:val="24"/>
                <w:szCs w:val="24"/>
                <w:shd w:val="clear" w:color="auto" w:fill="FFFFFF"/>
              </w:rPr>
              <w:t>Малиновской ООШ</w:t>
            </w:r>
          </w:p>
          <w:p w:rsidR="007A759D" w:rsidRPr="00453E03" w:rsidRDefault="007A759D" w:rsidP="00D65DB7">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r>
              <w:rPr>
                <w:rStyle w:val="afd"/>
                <w:rFonts w:ascii="Times New Roman" w:hAnsi="Times New Roman"/>
                <w:b w:val="0"/>
                <w:sz w:val="24"/>
                <w:szCs w:val="24"/>
                <w:shd w:val="clear" w:color="auto" w:fill="FFFFFF"/>
              </w:rPr>
              <w:t>Малиновка</w:t>
            </w:r>
            <w:r w:rsidRPr="00453E03">
              <w:rPr>
                <w:rStyle w:val="afd"/>
                <w:rFonts w:ascii="Times New Roman" w:hAnsi="Times New Roman"/>
                <w:b w:val="0"/>
                <w:sz w:val="24"/>
                <w:szCs w:val="24"/>
                <w:shd w:val="clear" w:color="auto" w:fill="FFFFFF"/>
              </w:rPr>
              <w:t>, ул.</w:t>
            </w:r>
            <w:r>
              <w:rPr>
                <w:rStyle w:val="afd"/>
                <w:rFonts w:ascii="Times New Roman" w:hAnsi="Times New Roman"/>
                <w:b w:val="0"/>
                <w:sz w:val="24"/>
                <w:szCs w:val="24"/>
                <w:shd w:val="clear" w:color="auto" w:fill="FFFFFF"/>
              </w:rPr>
              <w:t>Рабочая, 22</w:t>
            </w:r>
          </w:p>
        </w:tc>
        <w:tc>
          <w:tcPr>
            <w:tcW w:w="1715"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кв. м. площади пола на 1000 чел.</w:t>
            </w:r>
          </w:p>
        </w:tc>
        <w:tc>
          <w:tcPr>
            <w:tcW w:w="1391"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60-80</w:t>
            </w:r>
          </w:p>
        </w:tc>
        <w:tc>
          <w:tcPr>
            <w:tcW w:w="1449"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359</w:t>
            </w:r>
          </w:p>
        </w:tc>
        <w:tc>
          <w:tcPr>
            <w:tcW w:w="2271"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A759D" w:rsidRPr="00453E03" w:rsidTr="00BF7C1C">
        <w:trPr>
          <w:trHeight w:val="215"/>
          <w:jc w:val="center"/>
        </w:trPr>
        <w:tc>
          <w:tcPr>
            <w:tcW w:w="533" w:type="dxa"/>
            <w:vMerge/>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p>
        </w:tc>
        <w:tc>
          <w:tcPr>
            <w:tcW w:w="2658" w:type="dxa"/>
            <w:vMerge/>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p>
        </w:tc>
        <w:tc>
          <w:tcPr>
            <w:tcW w:w="1715"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 км</w:t>
            </w:r>
          </w:p>
        </w:tc>
        <w:tc>
          <w:tcPr>
            <w:tcW w:w="1449"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w:t>
            </w:r>
          </w:p>
        </w:tc>
        <w:tc>
          <w:tcPr>
            <w:tcW w:w="2271" w:type="dxa"/>
            <w:tcBorders>
              <w:top w:val="single" w:sz="4" w:space="0" w:color="auto"/>
            </w:tcBorders>
            <w:vAlign w:val="center"/>
          </w:tcPr>
          <w:p w:rsidR="007A759D" w:rsidRPr="00453E03" w:rsidRDefault="007A759D" w:rsidP="00F55CF4">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5E37FA" w:rsidRPr="00D4610D" w:rsidRDefault="005E37FA" w:rsidP="005E37FA">
      <w:pPr>
        <w:spacing w:after="0" w:line="240" w:lineRule="atLeast"/>
        <w:ind w:firstLine="567"/>
        <w:jc w:val="both"/>
        <w:rPr>
          <w:rFonts w:ascii="Times New Roman" w:eastAsia="Arial Unicode MS" w:hAnsi="Times New Roman" w:cs="Times New Roman"/>
          <w:sz w:val="24"/>
          <w:szCs w:val="24"/>
        </w:rPr>
      </w:pPr>
      <w:r w:rsidRPr="00D4610D">
        <w:rPr>
          <w:rStyle w:val="afd"/>
          <w:rFonts w:ascii="Times New Roman" w:hAnsi="Times New Roman"/>
          <w:bCs w:val="0"/>
          <w:sz w:val="24"/>
          <w:szCs w:val="24"/>
          <w:shd w:val="clear" w:color="auto" w:fill="FFFFFF"/>
        </w:rPr>
        <w:t>*</w:t>
      </w:r>
      <w:r w:rsidRPr="00D4610D">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D4610D">
        <w:rPr>
          <w:rFonts w:ascii="Times New Roman" w:eastAsia="Arial Unicode MS" w:hAnsi="Times New Roman" w:cs="Times New Roman"/>
          <w:sz w:val="24"/>
          <w:szCs w:val="24"/>
        </w:rPr>
        <w:t xml:space="preserve">Генеральному плану </w:t>
      </w:r>
      <w:r w:rsidR="00785A00" w:rsidRPr="00D4610D">
        <w:rPr>
          <w:rFonts w:ascii="Times New Roman" w:eastAsia="Arial Unicode MS" w:hAnsi="Times New Roman" w:cs="Times New Roman"/>
          <w:sz w:val="24"/>
          <w:szCs w:val="24"/>
        </w:rPr>
        <w:t>Новокривошеинского</w:t>
      </w:r>
      <w:r w:rsidRPr="00D4610D">
        <w:rPr>
          <w:rFonts w:ascii="Times New Roman" w:eastAsia="Arial Unicode MS" w:hAnsi="Times New Roman" w:cs="Times New Roman"/>
          <w:sz w:val="24"/>
          <w:szCs w:val="24"/>
        </w:rPr>
        <w:t xml:space="preserve"> сельского поселения Кривошеинского района Томской области </w:t>
      </w:r>
      <w:r w:rsidR="00522D06" w:rsidRPr="00D4610D">
        <w:rPr>
          <w:rFonts w:ascii="Times New Roman" w:eastAsia="Arial Unicode MS" w:hAnsi="Times New Roman" w:cs="Times New Roman"/>
          <w:sz w:val="24"/>
          <w:szCs w:val="24"/>
        </w:rPr>
        <w:t xml:space="preserve">(утвержден Решением Совета Новокривошеинского сельского поселения от </w:t>
      </w:r>
      <w:r w:rsidR="00785A00" w:rsidRPr="00D4610D">
        <w:rPr>
          <w:rFonts w:ascii="Times New Roman" w:eastAsia="Arial Unicode MS" w:hAnsi="Times New Roman" w:cs="Times New Roman"/>
          <w:sz w:val="24"/>
          <w:szCs w:val="24"/>
        </w:rPr>
        <w:t>1</w:t>
      </w:r>
      <w:r w:rsidR="00522D06" w:rsidRPr="00D4610D">
        <w:rPr>
          <w:rFonts w:ascii="Times New Roman" w:eastAsia="Arial Unicode MS" w:hAnsi="Times New Roman" w:cs="Times New Roman"/>
          <w:sz w:val="24"/>
          <w:szCs w:val="24"/>
        </w:rPr>
        <w:t>6.12.2013 г. № 7</w:t>
      </w:r>
      <w:r w:rsidRPr="00D4610D">
        <w:rPr>
          <w:rFonts w:ascii="Times New Roman" w:eastAsia="Arial Unicode MS" w:hAnsi="Times New Roman" w:cs="Times New Roman"/>
          <w:sz w:val="24"/>
          <w:szCs w:val="24"/>
        </w:rPr>
        <w:t xml:space="preserve">1) и СП 42.13330.2011 «Свод правил. Градостроительство. Планировка и застройка городских и сельских поселений». </w:t>
      </w:r>
    </w:p>
    <w:p w:rsidR="00310616" w:rsidRPr="00453E03" w:rsidRDefault="00310616" w:rsidP="00A15D3F">
      <w:pPr>
        <w:spacing w:after="0" w:line="240" w:lineRule="atLeast"/>
        <w:jc w:val="both"/>
        <w:rPr>
          <w:rFonts w:ascii="Times New Roman" w:eastAsia="Arial Unicode MS" w:hAnsi="Times New Roman" w:cs="Times New Roman"/>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 xml:space="preserve">2.3. Прогнозируемый спрос на услуги социальной инфраструктуры. </w:t>
      </w:r>
    </w:p>
    <w:p w:rsidR="00F33FFD" w:rsidRPr="00453E03" w:rsidRDefault="00310616" w:rsidP="00F33FFD">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ab/>
        <w:t>В соответствии с прогнозом, изложенном в</w:t>
      </w:r>
      <w:r w:rsidR="009C5D11" w:rsidRPr="00453E03">
        <w:rPr>
          <w:rFonts w:ascii="Times New Roman" w:hAnsi="Times New Roman" w:cs="Times New Roman"/>
          <w:sz w:val="24"/>
          <w:szCs w:val="24"/>
        </w:rPr>
        <w:t xml:space="preserve"> Генеральном плане </w:t>
      </w:r>
      <w:r w:rsidR="003D35CD">
        <w:rPr>
          <w:rFonts w:ascii="Times New Roman" w:hAnsi="Times New Roman" w:cs="Times New Roman"/>
          <w:sz w:val="24"/>
          <w:szCs w:val="24"/>
        </w:rPr>
        <w:t xml:space="preserve">Новокривошеинского </w:t>
      </w:r>
      <w:r w:rsidRPr="00453E03">
        <w:rPr>
          <w:rFonts w:ascii="Times New Roman" w:hAnsi="Times New Roman" w:cs="Times New Roman"/>
          <w:sz w:val="24"/>
          <w:szCs w:val="24"/>
        </w:rPr>
        <w:t>сельского по</w:t>
      </w:r>
      <w:r w:rsidR="009C5D11" w:rsidRPr="00453E03">
        <w:rPr>
          <w:rFonts w:ascii="Times New Roman" w:hAnsi="Times New Roman" w:cs="Times New Roman"/>
          <w:sz w:val="24"/>
          <w:szCs w:val="24"/>
        </w:rPr>
        <w:t xml:space="preserve">селения, численность населения </w:t>
      </w:r>
      <w:r w:rsidR="003D35CD">
        <w:rPr>
          <w:rFonts w:ascii="Times New Roman" w:hAnsi="Times New Roman" w:cs="Times New Roman"/>
          <w:sz w:val="24"/>
          <w:szCs w:val="24"/>
        </w:rPr>
        <w:t>Новокривошеинског</w:t>
      </w:r>
      <w:r w:rsidR="009C5D11" w:rsidRPr="00453E03">
        <w:rPr>
          <w:rFonts w:ascii="Times New Roman" w:hAnsi="Times New Roman" w:cs="Times New Roman"/>
          <w:sz w:val="24"/>
          <w:szCs w:val="24"/>
        </w:rPr>
        <w:t>о</w:t>
      </w:r>
      <w:r w:rsidRPr="00453E03">
        <w:rPr>
          <w:rFonts w:ascii="Times New Roman" w:hAnsi="Times New Roman" w:cs="Times New Roman"/>
          <w:sz w:val="24"/>
          <w:szCs w:val="24"/>
        </w:rPr>
        <w:t xml:space="preserve"> сельского поселения к 2032 году по сравнению с 20</w:t>
      </w:r>
      <w:r w:rsidR="003D35CD">
        <w:rPr>
          <w:rFonts w:ascii="Times New Roman" w:hAnsi="Times New Roman" w:cs="Times New Roman"/>
          <w:sz w:val="24"/>
          <w:szCs w:val="24"/>
        </w:rPr>
        <w:t>2</w:t>
      </w:r>
      <w:r w:rsidR="009C5D11" w:rsidRPr="00453E03">
        <w:rPr>
          <w:rFonts w:ascii="Times New Roman" w:hAnsi="Times New Roman" w:cs="Times New Roman"/>
          <w:sz w:val="24"/>
          <w:szCs w:val="24"/>
        </w:rPr>
        <w:t xml:space="preserve">2 годом может </w:t>
      </w:r>
      <w:r w:rsidR="00877EDA">
        <w:rPr>
          <w:rFonts w:ascii="Times New Roman" w:hAnsi="Times New Roman" w:cs="Times New Roman"/>
          <w:sz w:val="24"/>
          <w:szCs w:val="24"/>
        </w:rPr>
        <w:t>уменьшится</w:t>
      </w:r>
      <w:r w:rsidR="009C5D11" w:rsidRPr="00453E03">
        <w:rPr>
          <w:rFonts w:ascii="Times New Roman" w:hAnsi="Times New Roman" w:cs="Times New Roman"/>
          <w:sz w:val="24"/>
          <w:szCs w:val="24"/>
        </w:rPr>
        <w:t xml:space="preserve"> на </w:t>
      </w:r>
      <w:r w:rsidR="00972EBF">
        <w:rPr>
          <w:rFonts w:ascii="Times New Roman" w:hAnsi="Times New Roman" w:cs="Times New Roman"/>
          <w:sz w:val="24"/>
          <w:szCs w:val="24"/>
        </w:rPr>
        <w:t>90</w:t>
      </w:r>
      <w:r w:rsidR="009C5D11" w:rsidRPr="00453E03">
        <w:rPr>
          <w:rFonts w:ascii="Times New Roman" w:hAnsi="Times New Roman" w:cs="Times New Roman"/>
          <w:sz w:val="24"/>
          <w:szCs w:val="24"/>
        </w:rPr>
        <w:t xml:space="preserve"> </w:t>
      </w:r>
      <w:r w:rsidR="007E35BC" w:rsidRPr="00453E03">
        <w:rPr>
          <w:rFonts w:ascii="Times New Roman" w:hAnsi="Times New Roman" w:cs="Times New Roman"/>
          <w:sz w:val="24"/>
          <w:szCs w:val="24"/>
        </w:rPr>
        <w:t>человек</w:t>
      </w:r>
      <w:r w:rsidR="00673EE4">
        <w:rPr>
          <w:rFonts w:ascii="Times New Roman" w:hAnsi="Times New Roman" w:cs="Times New Roman"/>
          <w:sz w:val="24"/>
          <w:szCs w:val="24"/>
        </w:rPr>
        <w:t>.</w:t>
      </w:r>
    </w:p>
    <w:p w:rsidR="00453E03" w:rsidRDefault="00453E03" w:rsidP="00F33FFD">
      <w:pPr>
        <w:spacing w:after="0" w:line="240" w:lineRule="atLeast"/>
        <w:jc w:val="both"/>
        <w:rPr>
          <w:rFonts w:ascii="Times New Roman" w:hAnsi="Times New Roman" w:cs="Times New Roman"/>
          <w:sz w:val="24"/>
          <w:szCs w:val="24"/>
        </w:rPr>
      </w:pPr>
    </w:p>
    <w:p w:rsidR="00453E03" w:rsidRDefault="00453E03" w:rsidP="00F33FFD">
      <w:pPr>
        <w:spacing w:after="0" w:line="240" w:lineRule="atLeast"/>
        <w:jc w:val="both"/>
        <w:rPr>
          <w:rFonts w:ascii="Times New Roman" w:hAnsi="Times New Roman" w:cs="Times New Roman"/>
          <w:sz w:val="24"/>
          <w:szCs w:val="24"/>
        </w:rPr>
      </w:pPr>
    </w:p>
    <w:p w:rsidR="00453E03" w:rsidRPr="00453E03" w:rsidRDefault="00453E03" w:rsidP="00F33FFD">
      <w:pPr>
        <w:spacing w:after="0" w:line="240" w:lineRule="atLeast"/>
        <w:jc w:val="both"/>
        <w:rPr>
          <w:rFonts w:ascii="Times New Roman" w:hAnsi="Times New Roman" w:cs="Times New Roman"/>
          <w:sz w:val="24"/>
          <w:szCs w:val="24"/>
        </w:rPr>
      </w:pPr>
    </w:p>
    <w:p w:rsidR="00310616" w:rsidRPr="00453E03" w:rsidRDefault="00A15D3F" w:rsidP="00A15D3F">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t>Таблица</w:t>
      </w:r>
      <w:r w:rsidR="00F33FFD" w:rsidRPr="00453E03">
        <w:rPr>
          <w:rFonts w:ascii="Times New Roman" w:hAnsi="Times New Roman" w:cs="Times New Roman"/>
          <w:b/>
          <w:sz w:val="20"/>
          <w:szCs w:val="20"/>
        </w:rPr>
        <w:t xml:space="preserve"> 12</w:t>
      </w:r>
      <w:r w:rsidRPr="00453E03">
        <w:rPr>
          <w:rFonts w:ascii="Times New Roman" w:hAnsi="Times New Roman" w:cs="Times New Roman"/>
          <w:b/>
          <w:sz w:val="20"/>
          <w:szCs w:val="20"/>
        </w:rPr>
        <w:t>.</w:t>
      </w:r>
      <w:r w:rsidR="00F33FFD" w:rsidRPr="00453E03">
        <w:rPr>
          <w:rFonts w:ascii="Times New Roman" w:hAnsi="Times New Roman" w:cs="Times New Roman"/>
          <w:b/>
          <w:sz w:val="20"/>
          <w:szCs w:val="20"/>
        </w:rPr>
        <w:t xml:space="preserve"> Демографический состав населения </w:t>
      </w:r>
      <w:r w:rsidR="00E8607D">
        <w:rPr>
          <w:rFonts w:ascii="Times New Roman" w:hAnsi="Times New Roman" w:cs="Times New Roman"/>
          <w:b/>
          <w:sz w:val="20"/>
          <w:szCs w:val="20"/>
        </w:rPr>
        <w:t>Новокривошеинского</w:t>
      </w:r>
      <w:r w:rsidR="00F33FFD" w:rsidRPr="00453E03">
        <w:rPr>
          <w:rFonts w:ascii="Times New Roman" w:hAnsi="Times New Roman" w:cs="Times New Roman"/>
          <w:b/>
          <w:sz w:val="20"/>
          <w:szCs w:val="20"/>
        </w:rPr>
        <w:t xml:space="preserve">  сельского поселения  (прогноз на 2032 г.)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134"/>
        <w:gridCol w:w="1701"/>
        <w:gridCol w:w="1559"/>
        <w:gridCol w:w="1701"/>
        <w:gridCol w:w="1559"/>
      </w:tblGrid>
      <w:tr w:rsidR="00310616" w:rsidRPr="00453E03" w:rsidTr="00453E03">
        <w:trPr>
          <w:trHeight w:val="557"/>
        </w:trPr>
        <w:tc>
          <w:tcPr>
            <w:tcW w:w="2093"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Наименование населенного пункта</w:t>
            </w:r>
          </w:p>
        </w:tc>
        <w:tc>
          <w:tcPr>
            <w:tcW w:w="1134"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Число жителей</w:t>
            </w:r>
          </w:p>
        </w:tc>
        <w:tc>
          <w:tcPr>
            <w:tcW w:w="1701"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Детей</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дошкольного возраста</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(от 0 до 6 лет)</w:t>
            </w:r>
          </w:p>
        </w:tc>
        <w:tc>
          <w:tcPr>
            <w:tcW w:w="1559"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Детей</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школьного возраста</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(от 7 до 17 лет)</w:t>
            </w:r>
          </w:p>
        </w:tc>
        <w:tc>
          <w:tcPr>
            <w:tcW w:w="1701"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Население трудоспособ-ного возраста</w:t>
            </w:r>
          </w:p>
          <w:p w:rsidR="00310616" w:rsidRPr="00453E03" w:rsidRDefault="00310616" w:rsidP="00F73E56">
            <w:pPr>
              <w:spacing w:after="0" w:line="240" w:lineRule="atLeast"/>
              <w:rPr>
                <w:rFonts w:ascii="Times New Roman" w:hAnsi="Times New Roman" w:cs="Times New Roman"/>
                <w:b/>
              </w:rPr>
            </w:pPr>
            <w:r w:rsidRPr="00453E03">
              <w:rPr>
                <w:rFonts w:ascii="Times New Roman" w:hAnsi="Times New Roman" w:cs="Times New Roman"/>
                <w:b/>
              </w:rPr>
              <w:t>(женщины с 18 до 49 лет, мужчины с 18 до 54 лет)</w:t>
            </w:r>
          </w:p>
        </w:tc>
        <w:tc>
          <w:tcPr>
            <w:tcW w:w="1559" w:type="dxa"/>
          </w:tcPr>
          <w:p w:rsidR="00310616" w:rsidRPr="00453E03" w:rsidRDefault="00310616" w:rsidP="00F73E56">
            <w:pPr>
              <w:spacing w:after="0" w:line="240" w:lineRule="atLeast"/>
              <w:ind w:firstLine="34"/>
              <w:jc w:val="center"/>
              <w:rPr>
                <w:rFonts w:ascii="Times New Roman" w:hAnsi="Times New Roman" w:cs="Times New Roman"/>
                <w:b/>
              </w:rPr>
            </w:pPr>
            <w:r w:rsidRPr="00453E03">
              <w:rPr>
                <w:rFonts w:ascii="Times New Roman" w:hAnsi="Times New Roman" w:cs="Times New Roman"/>
                <w:b/>
              </w:rPr>
              <w:t>Население пенсионного возраста (женщины с 50 лет, мужчины с 55 лет)</w:t>
            </w:r>
          </w:p>
        </w:tc>
      </w:tr>
      <w:tr w:rsidR="00310616" w:rsidRPr="00453E03" w:rsidTr="00376234">
        <w:trPr>
          <w:trHeight w:val="673"/>
        </w:trPr>
        <w:tc>
          <w:tcPr>
            <w:tcW w:w="2093" w:type="dxa"/>
            <w:vAlign w:val="center"/>
          </w:tcPr>
          <w:p w:rsidR="00310616" w:rsidRPr="00453E03" w:rsidRDefault="00E8607D" w:rsidP="00F73E5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Новокривошеинское</w:t>
            </w:r>
            <w:r w:rsidR="00310616" w:rsidRPr="00453E03">
              <w:rPr>
                <w:rFonts w:ascii="Times New Roman" w:hAnsi="Times New Roman" w:cs="Times New Roman"/>
                <w:sz w:val="24"/>
                <w:szCs w:val="24"/>
              </w:rPr>
              <w:t xml:space="preserve"> сельское поселение</w:t>
            </w:r>
          </w:p>
        </w:tc>
        <w:tc>
          <w:tcPr>
            <w:tcW w:w="1134" w:type="dxa"/>
            <w:vAlign w:val="center"/>
          </w:tcPr>
          <w:p w:rsidR="00310616" w:rsidRPr="00453E03" w:rsidRDefault="00972EBF" w:rsidP="00F73E56">
            <w:pPr>
              <w:spacing w:after="0" w:line="240" w:lineRule="atLeast"/>
              <w:ind w:firstLine="33"/>
              <w:jc w:val="center"/>
              <w:rPr>
                <w:rFonts w:ascii="Times New Roman" w:hAnsi="Times New Roman" w:cs="Times New Roman"/>
                <w:sz w:val="24"/>
                <w:szCs w:val="24"/>
              </w:rPr>
            </w:pPr>
            <w:r>
              <w:rPr>
                <w:rFonts w:ascii="Times New Roman" w:hAnsi="Times New Roman" w:cs="Times New Roman"/>
                <w:sz w:val="24"/>
                <w:szCs w:val="24"/>
              </w:rPr>
              <w:t>750</w:t>
            </w:r>
          </w:p>
        </w:tc>
        <w:tc>
          <w:tcPr>
            <w:tcW w:w="1701" w:type="dxa"/>
            <w:vAlign w:val="center"/>
          </w:tcPr>
          <w:p w:rsidR="00310616" w:rsidRPr="00453E03" w:rsidRDefault="00972EBF" w:rsidP="00F73E5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vAlign w:val="center"/>
          </w:tcPr>
          <w:p w:rsidR="00310616" w:rsidRPr="00453E03" w:rsidRDefault="00972EBF" w:rsidP="00F73E5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vAlign w:val="center"/>
          </w:tcPr>
          <w:p w:rsidR="00310616" w:rsidRPr="00453E03" w:rsidRDefault="00972EBF" w:rsidP="00F73E5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398</w:t>
            </w:r>
          </w:p>
        </w:tc>
        <w:tc>
          <w:tcPr>
            <w:tcW w:w="1559" w:type="dxa"/>
            <w:vAlign w:val="center"/>
          </w:tcPr>
          <w:p w:rsidR="00310616" w:rsidRPr="00453E03" w:rsidRDefault="00972EBF" w:rsidP="00972EB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238</w:t>
            </w:r>
          </w:p>
        </w:tc>
      </w:tr>
    </w:tbl>
    <w:p w:rsidR="00310616" w:rsidRPr="00453E03" w:rsidRDefault="00310616" w:rsidP="00F73E56">
      <w:pPr>
        <w:spacing w:after="0" w:line="240" w:lineRule="atLeast"/>
        <w:ind w:firstLine="567"/>
        <w:jc w:val="both"/>
        <w:rPr>
          <w:rFonts w:ascii="Times New Roman" w:hAnsi="Times New Roman" w:cs="Times New Roman"/>
          <w:sz w:val="24"/>
          <w:szCs w:val="24"/>
        </w:rPr>
      </w:pPr>
    </w:p>
    <w:p w:rsidR="006C3467" w:rsidRDefault="00310616"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Расчетная обеспеченность населения услугами сферы образования в основном соответ</w:t>
      </w:r>
      <w:r w:rsidR="00C42973" w:rsidRPr="00453E03">
        <w:rPr>
          <w:rFonts w:ascii="Times New Roman" w:hAnsi="Times New Roman" w:cs="Times New Roman"/>
          <w:sz w:val="24"/>
          <w:szCs w:val="24"/>
        </w:rPr>
        <w:t xml:space="preserve">ствует установленным нормативам. </w:t>
      </w:r>
      <w:r w:rsidRPr="00453E03">
        <w:rPr>
          <w:rFonts w:ascii="Times New Roman" w:hAnsi="Times New Roman" w:cs="Times New Roman"/>
          <w:sz w:val="24"/>
          <w:szCs w:val="24"/>
        </w:rPr>
        <w:t>Текущая п</w:t>
      </w:r>
      <w:r w:rsidR="00C42973" w:rsidRPr="00453E03">
        <w:rPr>
          <w:rFonts w:ascii="Times New Roman" w:hAnsi="Times New Roman" w:cs="Times New Roman"/>
          <w:sz w:val="24"/>
          <w:szCs w:val="24"/>
        </w:rPr>
        <w:t>отребность населения</w:t>
      </w:r>
      <w:r w:rsidRPr="00453E03">
        <w:rPr>
          <w:rFonts w:ascii="Times New Roman" w:hAnsi="Times New Roman" w:cs="Times New Roman"/>
          <w:sz w:val="24"/>
          <w:szCs w:val="24"/>
        </w:rPr>
        <w:t xml:space="preserve"> проживающего</w:t>
      </w:r>
      <w:r w:rsidR="00C42973" w:rsidRPr="00453E03">
        <w:rPr>
          <w:rFonts w:ascii="Times New Roman" w:hAnsi="Times New Roman" w:cs="Times New Roman"/>
          <w:sz w:val="24"/>
          <w:szCs w:val="24"/>
        </w:rPr>
        <w:t xml:space="preserve"> в поселении, в услугах школьного</w:t>
      </w:r>
      <w:r w:rsidRPr="00453E03">
        <w:rPr>
          <w:rFonts w:ascii="Times New Roman" w:hAnsi="Times New Roman" w:cs="Times New Roman"/>
          <w:sz w:val="24"/>
          <w:szCs w:val="24"/>
        </w:rPr>
        <w:t xml:space="preserve"> </w:t>
      </w:r>
      <w:r w:rsidR="006C3467">
        <w:rPr>
          <w:rFonts w:ascii="Times New Roman" w:hAnsi="Times New Roman" w:cs="Times New Roman"/>
          <w:sz w:val="24"/>
          <w:szCs w:val="24"/>
        </w:rPr>
        <w:t xml:space="preserve">и дошкольного </w:t>
      </w:r>
      <w:r w:rsidRPr="00453E03">
        <w:rPr>
          <w:rFonts w:ascii="Times New Roman" w:hAnsi="Times New Roman" w:cs="Times New Roman"/>
          <w:sz w:val="24"/>
          <w:szCs w:val="24"/>
        </w:rPr>
        <w:t>образования удовлетворяется в полном объеме</w:t>
      </w:r>
      <w:r w:rsidR="00C42973" w:rsidRPr="00453E03">
        <w:rPr>
          <w:rFonts w:ascii="Times New Roman" w:hAnsi="Times New Roman" w:cs="Times New Roman"/>
          <w:sz w:val="24"/>
          <w:szCs w:val="24"/>
        </w:rPr>
        <w:t xml:space="preserve">. </w:t>
      </w:r>
    </w:p>
    <w:p w:rsidR="00F33FFD"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Сфера физической культуры и массового спорта характеризуется недостаточным уровнем обеспечения населения </w:t>
      </w:r>
      <w:r w:rsidR="00F33FFD" w:rsidRPr="00453E03">
        <w:rPr>
          <w:rStyle w:val="afd"/>
          <w:rFonts w:ascii="Times New Roman" w:hAnsi="Times New Roman"/>
          <w:b w:val="0"/>
          <w:sz w:val="24"/>
          <w:szCs w:val="24"/>
          <w:shd w:val="clear" w:color="auto" w:fill="FFFFFF"/>
        </w:rPr>
        <w:t>открытыми площадками со свободным доступом для занятий футболом, волейболом, баскетболом</w:t>
      </w:r>
      <w:r w:rsidR="006C3467">
        <w:rPr>
          <w:rStyle w:val="afd"/>
          <w:rFonts w:ascii="Times New Roman" w:hAnsi="Times New Roman"/>
          <w:b w:val="0"/>
          <w:sz w:val="24"/>
          <w:szCs w:val="24"/>
          <w:shd w:val="clear" w:color="auto" w:fill="FFFFFF"/>
        </w:rPr>
        <w:t>, легкой атлетикой и площадкой для сдачи нормативов ГТО</w:t>
      </w:r>
      <w:r w:rsidR="00C42973" w:rsidRPr="00453E03">
        <w:rPr>
          <w:rStyle w:val="afd"/>
          <w:rFonts w:ascii="Times New Roman" w:hAnsi="Times New Roman"/>
          <w:b w:val="0"/>
          <w:sz w:val="24"/>
          <w:szCs w:val="24"/>
          <w:shd w:val="clear" w:color="auto" w:fill="FFFFFF"/>
        </w:rPr>
        <w:t xml:space="preserve">. </w:t>
      </w:r>
      <w:r w:rsidRPr="00453E03">
        <w:rPr>
          <w:rStyle w:val="afd"/>
          <w:rFonts w:ascii="Times New Roman" w:hAnsi="Times New Roman"/>
          <w:b w:val="0"/>
          <w:sz w:val="24"/>
          <w:szCs w:val="24"/>
          <w:shd w:val="clear" w:color="auto" w:fill="FFFFFF"/>
        </w:rPr>
        <w:t xml:space="preserve">В повышении роли физической культуры 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w:t>
      </w:r>
    </w:p>
    <w:p w:rsidR="00314E98"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 сфере культуры острым явл</w:t>
      </w:r>
      <w:r w:rsidR="00C42973" w:rsidRPr="00453E03">
        <w:rPr>
          <w:rStyle w:val="afd"/>
          <w:rFonts w:ascii="Times New Roman" w:hAnsi="Times New Roman"/>
          <w:b w:val="0"/>
          <w:sz w:val="24"/>
          <w:szCs w:val="24"/>
          <w:shd w:val="clear" w:color="auto" w:fill="FFFFFF"/>
        </w:rPr>
        <w:t xml:space="preserve">яется вопрос </w:t>
      </w:r>
      <w:r w:rsidR="00A921CC">
        <w:rPr>
          <w:rStyle w:val="afd"/>
          <w:rFonts w:ascii="Times New Roman" w:hAnsi="Times New Roman"/>
          <w:b w:val="0"/>
          <w:sz w:val="24"/>
          <w:szCs w:val="24"/>
          <w:shd w:val="clear" w:color="auto" w:fill="FFFFFF"/>
        </w:rPr>
        <w:t>капитального ремонта здания Новокривошеинского</w:t>
      </w:r>
      <w:r w:rsidRPr="00453E03">
        <w:rPr>
          <w:rStyle w:val="afd"/>
          <w:rFonts w:ascii="Times New Roman" w:hAnsi="Times New Roman"/>
          <w:b w:val="0"/>
          <w:sz w:val="24"/>
          <w:szCs w:val="24"/>
          <w:shd w:val="clear" w:color="auto" w:fill="FFFFFF"/>
        </w:rPr>
        <w:t xml:space="preserve"> сельского дома культуры</w:t>
      </w:r>
      <w:r w:rsidR="00A921CC">
        <w:rPr>
          <w:rStyle w:val="afd"/>
          <w:rFonts w:ascii="Times New Roman" w:hAnsi="Times New Roman"/>
          <w:b w:val="0"/>
          <w:sz w:val="24"/>
          <w:szCs w:val="24"/>
          <w:shd w:val="clear" w:color="auto" w:fill="FFFFFF"/>
        </w:rPr>
        <w:t>.</w:t>
      </w:r>
    </w:p>
    <w:p w:rsidR="00310616" w:rsidRPr="00453E03" w:rsidRDefault="00310616" w:rsidP="00D7597D">
      <w:pPr>
        <w:spacing w:after="0" w:line="240" w:lineRule="atLeast"/>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Библиотечное обслуживание населени</w:t>
      </w:r>
      <w:r w:rsidR="00D7597D" w:rsidRPr="00453E03">
        <w:rPr>
          <w:rStyle w:val="afd"/>
          <w:rFonts w:ascii="Times New Roman" w:hAnsi="Times New Roman"/>
          <w:b w:val="0"/>
          <w:sz w:val="24"/>
          <w:szCs w:val="24"/>
          <w:shd w:val="clear" w:color="auto" w:fill="FFFFFF"/>
        </w:rPr>
        <w:t>я стабильно находится на требуемом</w:t>
      </w:r>
      <w:r w:rsidRPr="00453E03">
        <w:rPr>
          <w:rStyle w:val="afd"/>
          <w:rFonts w:ascii="Times New Roman" w:hAnsi="Times New Roman"/>
          <w:b w:val="0"/>
          <w:sz w:val="24"/>
          <w:szCs w:val="24"/>
          <w:shd w:val="clear" w:color="auto" w:fill="FFFFFF"/>
        </w:rPr>
        <w:t xml:space="preserve"> уровне и при сохранении текущих показателей пополнения книжного фонда не потребует дополнительных мероприятий по строительству, реконструкции или модернизации существующих объектов.</w:t>
      </w:r>
    </w:p>
    <w:p w:rsidR="00310616"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 сфере здравоохранения сложившийся уровень обеспеченности соответствует нормативным требованиям. Вопросы модернизации и обеспе</w:t>
      </w:r>
      <w:r w:rsidR="00D7597D" w:rsidRPr="00453E03">
        <w:rPr>
          <w:rStyle w:val="afd"/>
          <w:rFonts w:ascii="Times New Roman" w:hAnsi="Times New Roman"/>
          <w:b w:val="0"/>
          <w:sz w:val="24"/>
          <w:szCs w:val="24"/>
          <w:shd w:val="clear" w:color="auto" w:fill="FFFFFF"/>
        </w:rPr>
        <w:t xml:space="preserve">чения деятельности </w:t>
      </w:r>
      <w:r w:rsidR="00D7597D" w:rsidRPr="00453E03">
        <w:rPr>
          <w:rStyle w:val="afd"/>
          <w:rFonts w:ascii="Times New Roman" w:hAnsi="Times New Roman"/>
          <w:b w:val="0"/>
          <w:sz w:val="24"/>
          <w:szCs w:val="24"/>
          <w:shd w:val="clear" w:color="auto" w:fill="FFFFFF"/>
        </w:rPr>
        <w:lastRenderedPageBreak/>
        <w:t xml:space="preserve">фельдшерско – акушерских пунктов сельского поселения </w:t>
      </w:r>
      <w:r w:rsidRPr="00453E03">
        <w:rPr>
          <w:rStyle w:val="afd"/>
          <w:rFonts w:ascii="Times New Roman" w:hAnsi="Times New Roman"/>
          <w:b w:val="0"/>
          <w:sz w:val="24"/>
          <w:szCs w:val="24"/>
          <w:shd w:val="clear" w:color="auto" w:fill="FFFFFF"/>
        </w:rPr>
        <w:t xml:space="preserve"> являются компетенцией Администрации Томской области. </w:t>
      </w:r>
    </w:p>
    <w:p w:rsidR="00310616" w:rsidRPr="00453E03" w:rsidRDefault="00310616" w:rsidP="00F73E56">
      <w:pPr>
        <w:spacing w:after="0" w:line="240" w:lineRule="atLeast"/>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ab/>
      </w:r>
    </w:p>
    <w:p w:rsidR="00F33FFD" w:rsidRPr="007447DB" w:rsidRDefault="00310616" w:rsidP="007447DB">
      <w:pPr>
        <w:pStyle w:val="af0"/>
        <w:numPr>
          <w:ilvl w:val="1"/>
          <w:numId w:val="12"/>
        </w:numPr>
        <w:spacing w:line="240" w:lineRule="atLeast"/>
        <w:jc w:val="both"/>
        <w:rPr>
          <w:b/>
          <w:sz w:val="24"/>
          <w:szCs w:val="24"/>
        </w:rPr>
      </w:pPr>
      <w:r w:rsidRPr="007447DB">
        <w:rPr>
          <w:b/>
          <w:sz w:val="24"/>
          <w:szCs w:val="24"/>
        </w:rPr>
        <w:t>Оценка нормативно-правовой базы, нео</w:t>
      </w:r>
      <w:r w:rsidR="00F33FFD" w:rsidRPr="007447DB">
        <w:rPr>
          <w:b/>
          <w:sz w:val="24"/>
          <w:szCs w:val="24"/>
        </w:rPr>
        <w:t>бходимой для функционирования и</w:t>
      </w:r>
    </w:p>
    <w:p w:rsidR="00F33FFD" w:rsidRPr="00453E03" w:rsidRDefault="00310616" w:rsidP="00453E03">
      <w:pPr>
        <w:spacing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развития социальной инфраструктуры поселения.</w:t>
      </w:r>
    </w:p>
    <w:p w:rsidR="00310616" w:rsidRPr="00453E03" w:rsidRDefault="00310616" w:rsidP="00F73E56">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 нормативных правовых актов Кри</w:t>
      </w:r>
      <w:r w:rsidR="00882474" w:rsidRPr="00453E03">
        <w:rPr>
          <w:rFonts w:ascii="Times New Roman" w:hAnsi="Times New Roman" w:cs="Times New Roman"/>
          <w:sz w:val="24"/>
          <w:szCs w:val="24"/>
        </w:rPr>
        <w:t xml:space="preserve">вошеинского района, </w:t>
      </w:r>
      <w:r w:rsidR="005D6AD1">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w:t>
      </w:r>
      <w:r w:rsidR="00B05C8B" w:rsidRPr="00453E03">
        <w:rPr>
          <w:rFonts w:ascii="Times New Roman" w:hAnsi="Times New Roman" w:cs="Times New Roman"/>
          <w:sz w:val="24"/>
          <w:szCs w:val="24"/>
        </w:rPr>
        <w:t>льского поселения</w:t>
      </w:r>
      <w:r w:rsidRPr="00453E03">
        <w:rPr>
          <w:rFonts w:ascii="Times New Roman" w:hAnsi="Times New Roman" w:cs="Times New Roman"/>
          <w:sz w:val="24"/>
          <w:szCs w:val="24"/>
        </w:rPr>
        <w:t>.</w:t>
      </w:r>
    </w:p>
    <w:p w:rsidR="00F33FFD" w:rsidRPr="00453E03" w:rsidRDefault="00F33FFD" w:rsidP="00F33FFD">
      <w:pPr>
        <w:widowControl w:val="0"/>
        <w:suppressAutoHyphens/>
        <w:autoSpaceDE w:val="0"/>
        <w:spacing w:after="0" w:line="240" w:lineRule="atLeast"/>
        <w:rPr>
          <w:rFonts w:ascii="Times New Roman" w:hAnsi="Times New Roman" w:cs="Times New Roman"/>
          <w:sz w:val="24"/>
          <w:szCs w:val="24"/>
        </w:rPr>
      </w:pPr>
    </w:p>
    <w:p w:rsidR="00310616" w:rsidRPr="00453E03" w:rsidRDefault="00F33FFD" w:rsidP="00F33FFD">
      <w:pPr>
        <w:widowControl w:val="0"/>
        <w:suppressAutoHyphens/>
        <w:autoSpaceDE w:val="0"/>
        <w:spacing w:after="0" w:line="240" w:lineRule="atLeast"/>
        <w:rPr>
          <w:rFonts w:ascii="Times New Roman" w:hAnsi="Times New Roman" w:cs="Times New Roman"/>
          <w:sz w:val="24"/>
          <w:szCs w:val="24"/>
        </w:rPr>
      </w:pPr>
      <w:r w:rsidRPr="00453E03">
        <w:rPr>
          <w:rFonts w:ascii="Times New Roman" w:hAnsi="Times New Roman" w:cs="Times New Roman"/>
          <w:b/>
          <w:sz w:val="20"/>
          <w:szCs w:val="20"/>
        </w:rPr>
        <w:t>Таблица 13.</w:t>
      </w:r>
      <w:r w:rsidRPr="00453E03">
        <w:rPr>
          <w:rFonts w:ascii="Times New Roman" w:hAnsi="Times New Roman" w:cs="Times New Roman"/>
          <w:sz w:val="24"/>
          <w:szCs w:val="24"/>
        </w:rPr>
        <w:t xml:space="preserve"> Нормативные правовые акты  в сфере социальной инфраструктуры</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4814"/>
        <w:gridCol w:w="4367"/>
      </w:tblGrid>
      <w:tr w:rsidR="00310616" w:rsidRPr="00453E03" w:rsidTr="00376234">
        <w:trPr>
          <w:trHeight w:val="670"/>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пп.</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Наименование нормативно-правового акта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Предложения по совершенствованию </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Образование</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Федеральный закон от 29.12.2012 г. № 273-ФЗ «Об образовании в Российской Федерации»</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Государственная программа «Развитие образования в Томской области» (утверждена постановлением Администрации Томской области от 30.10.2014 г. № 413а)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7102F0">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Муниципальная программа «Развитие инфраструктуры общего </w:t>
            </w:r>
            <w:r w:rsidR="007102F0">
              <w:rPr>
                <w:rFonts w:ascii="Times New Roman" w:hAnsi="Times New Roman" w:cs="Times New Roman"/>
                <w:sz w:val="24"/>
                <w:szCs w:val="24"/>
              </w:rPr>
              <w:t xml:space="preserve">и дополнительного </w:t>
            </w:r>
            <w:r w:rsidRPr="00453E03">
              <w:rPr>
                <w:rFonts w:ascii="Times New Roman" w:hAnsi="Times New Roman" w:cs="Times New Roman"/>
                <w:sz w:val="24"/>
                <w:szCs w:val="24"/>
              </w:rPr>
              <w:t>образования Кривошеинского района на 2013-20</w:t>
            </w:r>
            <w:r w:rsidR="007102F0">
              <w:rPr>
                <w:rFonts w:ascii="Times New Roman" w:hAnsi="Times New Roman" w:cs="Times New Roman"/>
                <w:sz w:val="24"/>
                <w:szCs w:val="24"/>
              </w:rPr>
              <w:t>22</w:t>
            </w:r>
            <w:r w:rsidRPr="00453E03">
              <w:rPr>
                <w:rFonts w:ascii="Times New Roman" w:hAnsi="Times New Roman" w:cs="Times New Roman"/>
                <w:sz w:val="24"/>
                <w:szCs w:val="24"/>
              </w:rPr>
              <w:t xml:space="preserve"> годы» (утверждена постановлением Администрации Кривошеинского района от 05.03.2013 г. №158)</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4814" w:type="dxa"/>
            <w:shd w:val="clear" w:color="auto" w:fill="auto"/>
            <w:vAlign w:val="center"/>
          </w:tcPr>
          <w:p w:rsidR="00310616" w:rsidRPr="00453E03" w:rsidRDefault="00310616" w:rsidP="007102F0">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системы дошкольного образования муниципального образования Кривошеинский район на 20</w:t>
            </w:r>
            <w:r w:rsidR="007102F0">
              <w:rPr>
                <w:rFonts w:ascii="Times New Roman" w:hAnsi="Times New Roman" w:cs="Times New Roman"/>
                <w:sz w:val="24"/>
                <w:szCs w:val="24"/>
              </w:rPr>
              <w:t>22-2024</w:t>
            </w:r>
            <w:r w:rsidRPr="00453E03">
              <w:rPr>
                <w:rFonts w:ascii="Times New Roman" w:hAnsi="Times New Roman" w:cs="Times New Roman"/>
                <w:sz w:val="24"/>
                <w:szCs w:val="24"/>
              </w:rPr>
              <w:t xml:space="preserve"> годы» (утверждена постановлением Администр</w:t>
            </w:r>
            <w:r w:rsidR="007102F0">
              <w:rPr>
                <w:rFonts w:ascii="Times New Roman" w:hAnsi="Times New Roman" w:cs="Times New Roman"/>
                <w:sz w:val="24"/>
                <w:szCs w:val="24"/>
              </w:rPr>
              <w:t>ации Кривошеинского района от 17.11.202</w:t>
            </w:r>
            <w:r w:rsidRPr="00453E03">
              <w:rPr>
                <w:rFonts w:ascii="Times New Roman" w:hAnsi="Times New Roman" w:cs="Times New Roman"/>
                <w:sz w:val="24"/>
                <w:szCs w:val="24"/>
              </w:rPr>
              <w:t xml:space="preserve">1 г. № </w:t>
            </w:r>
            <w:r w:rsidR="007102F0">
              <w:rPr>
                <w:rFonts w:ascii="Times New Roman" w:hAnsi="Times New Roman" w:cs="Times New Roman"/>
                <w:sz w:val="24"/>
                <w:szCs w:val="24"/>
              </w:rPr>
              <w:t>759</w:t>
            </w:r>
            <w:r w:rsidRPr="00453E03">
              <w:rPr>
                <w:rFonts w:ascii="Times New Roman" w:hAnsi="Times New Roman" w:cs="Times New Roman"/>
                <w:sz w:val="24"/>
                <w:szCs w:val="24"/>
              </w:rPr>
              <w:t>);</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Физическая культура и массовый спорт</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spacing w:after="0" w:line="240" w:lineRule="atLeast"/>
              <w:jc w:val="center"/>
              <w:rPr>
                <w:rFonts w:ascii="Times New Roman" w:hAnsi="Times New Roman" w:cs="Times New Roman"/>
                <w:spacing w:val="2"/>
                <w:sz w:val="24"/>
                <w:szCs w:val="24"/>
                <w:shd w:val="clear" w:color="auto" w:fill="FFFFFF"/>
              </w:rPr>
            </w:pPr>
            <w:r w:rsidRPr="00453E03">
              <w:rPr>
                <w:rFonts w:ascii="Times New Roman" w:hAnsi="Times New Roman" w:cs="Times New Roman"/>
                <w:sz w:val="24"/>
                <w:szCs w:val="24"/>
              </w:rPr>
              <w:t>Федеральный закон от 04.12.2007 N 329-ФЗ «О физической культуре и спорте в Российской Федерации»</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12.12.2014 г. № 488а) </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7102F0">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физической культуры и спорта на территории муниципального образования Кривошеинский район на 20</w:t>
            </w:r>
            <w:r w:rsidR="007102F0">
              <w:rPr>
                <w:rFonts w:ascii="Times New Roman" w:hAnsi="Times New Roman" w:cs="Times New Roman"/>
                <w:sz w:val="24"/>
                <w:szCs w:val="24"/>
              </w:rPr>
              <w:t>22-2024</w:t>
            </w:r>
            <w:r w:rsidRPr="00453E03">
              <w:rPr>
                <w:rFonts w:ascii="Times New Roman" w:hAnsi="Times New Roman" w:cs="Times New Roman"/>
                <w:sz w:val="24"/>
                <w:szCs w:val="24"/>
              </w:rPr>
              <w:t xml:space="preserve"> годы» </w:t>
            </w:r>
            <w:r w:rsidRPr="00453E03">
              <w:rPr>
                <w:rFonts w:ascii="Times New Roman" w:hAnsi="Times New Roman" w:cs="Times New Roman"/>
                <w:sz w:val="24"/>
                <w:szCs w:val="24"/>
              </w:rPr>
              <w:lastRenderedPageBreak/>
              <w:t>(утверждена постановлением Администр</w:t>
            </w:r>
            <w:r w:rsidR="007102F0">
              <w:rPr>
                <w:rFonts w:ascii="Times New Roman" w:hAnsi="Times New Roman" w:cs="Times New Roman"/>
                <w:sz w:val="24"/>
                <w:szCs w:val="24"/>
              </w:rPr>
              <w:t>ации Кривошеинского района от 17.09.2021</w:t>
            </w:r>
            <w:r w:rsidRPr="00453E03">
              <w:rPr>
                <w:rFonts w:ascii="Times New Roman" w:hAnsi="Times New Roman" w:cs="Times New Roman"/>
                <w:sz w:val="24"/>
                <w:szCs w:val="24"/>
              </w:rPr>
              <w:t xml:space="preserve"> г. № </w:t>
            </w:r>
            <w:r w:rsidR="007102F0">
              <w:rPr>
                <w:rFonts w:ascii="Times New Roman" w:hAnsi="Times New Roman" w:cs="Times New Roman"/>
                <w:sz w:val="24"/>
                <w:szCs w:val="24"/>
              </w:rPr>
              <w:t>630</w:t>
            </w:r>
            <w:r w:rsidRPr="00453E03">
              <w:rPr>
                <w:rFonts w:ascii="Times New Roman" w:hAnsi="Times New Roman" w:cs="Times New Roman"/>
                <w:sz w:val="24"/>
                <w:szCs w:val="24"/>
              </w:rPr>
              <w:t>)</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lastRenderedPageBreak/>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lastRenderedPageBreak/>
              <w:t>Культура</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Закон Российской Федерации от 09.0.1992 г. № 3612-</w:t>
            </w:r>
            <w:r w:rsidRPr="00453E03">
              <w:rPr>
                <w:rFonts w:ascii="Times New Roman" w:hAnsi="Times New Roman" w:cs="Times New Roman"/>
                <w:sz w:val="24"/>
                <w:szCs w:val="24"/>
                <w:lang w:val="en-US"/>
              </w:rPr>
              <w:t>I</w:t>
            </w:r>
            <w:r w:rsidRPr="00453E03">
              <w:rPr>
                <w:rFonts w:ascii="Times New Roman" w:hAnsi="Times New Roman" w:cs="Times New Roman"/>
                <w:sz w:val="24"/>
                <w:szCs w:val="24"/>
              </w:rPr>
              <w:t xml:space="preserve"> «Основы законодательства Российской Федерации о культуре»</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Федеральный закон от 29.12.21994 г. № 78-ФЗ «О библиотечном деле»</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Государственная программа «Развитие культуры и туризма в Томской области» (утверждена Постановлением Администрации Томской области от 12.12.2014 г. № 489а)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4814" w:type="dxa"/>
            <w:shd w:val="clear" w:color="auto" w:fill="auto"/>
            <w:vAlign w:val="center"/>
          </w:tcPr>
          <w:p w:rsidR="00310616" w:rsidRPr="00453E03" w:rsidRDefault="00310616" w:rsidP="007102F0">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культуры Кривошеинского района на 2016-20</w:t>
            </w:r>
            <w:r w:rsidR="007102F0">
              <w:rPr>
                <w:rFonts w:ascii="Times New Roman" w:hAnsi="Times New Roman" w:cs="Times New Roman"/>
                <w:sz w:val="24"/>
                <w:szCs w:val="24"/>
              </w:rPr>
              <w:t>22</w:t>
            </w:r>
            <w:r w:rsidRPr="00453E03">
              <w:rPr>
                <w:rFonts w:ascii="Times New Roman" w:hAnsi="Times New Roman" w:cs="Times New Roman"/>
                <w:sz w:val="24"/>
                <w:szCs w:val="24"/>
              </w:rPr>
              <w:t xml:space="preserve"> годы» (утверждена постановлением Администрации Кривошеинского района от 01.12.2015 г. № 400)</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Здравоохранение</w:t>
            </w:r>
          </w:p>
        </w:tc>
      </w:tr>
      <w:tr w:rsidR="00310616" w:rsidRPr="00453E03" w:rsidTr="00376234">
        <w:trPr>
          <w:trHeight w:val="316"/>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 xml:space="preserve">Государственная программа «Развитие здравоохранения в Томской области» (утверждена Постановлением Администрации Томской области от 09.12.2014 г. № 476а) </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bl>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sectPr w:rsidR="00310616" w:rsidRPr="00453E03" w:rsidSect="00E77734">
          <w:headerReference w:type="default" r:id="rId9"/>
          <w:pgSz w:w="11906" w:h="16838"/>
          <w:pgMar w:top="1134" w:right="566" w:bottom="993" w:left="1701" w:header="708" w:footer="708" w:gutter="0"/>
          <w:cols w:space="708"/>
          <w:titlePg/>
          <w:docGrid w:linePitch="360"/>
        </w:sect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310616" w:rsidRPr="00453E03" w:rsidRDefault="00310616" w:rsidP="007F3D9B">
      <w:pPr>
        <w:spacing w:after="0" w:line="240" w:lineRule="atLeast"/>
        <w:jc w:val="both"/>
        <w:rPr>
          <w:rFonts w:ascii="Times New Roman" w:hAnsi="Times New Roman" w:cs="Times New Roman"/>
          <w:b/>
          <w:sz w:val="24"/>
          <w:szCs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9"/>
        <w:gridCol w:w="3439"/>
        <w:gridCol w:w="2103"/>
        <w:gridCol w:w="3664"/>
      </w:tblGrid>
      <w:tr w:rsidR="00310616" w:rsidRPr="00453E03" w:rsidTr="00376234">
        <w:trPr>
          <w:trHeight w:val="430"/>
        </w:trPr>
        <w:tc>
          <w:tcPr>
            <w:tcW w:w="738"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пп.</w:t>
            </w:r>
          </w:p>
        </w:tc>
        <w:tc>
          <w:tcPr>
            <w:tcW w:w="5649"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3439"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Содержание мероприятия</w:t>
            </w:r>
          </w:p>
        </w:tc>
        <w:tc>
          <w:tcPr>
            <w:tcW w:w="2103"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Сроки реализации мероприятия</w:t>
            </w:r>
          </w:p>
        </w:tc>
        <w:tc>
          <w:tcPr>
            <w:tcW w:w="3664"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Исполнители мероприятия</w:t>
            </w:r>
          </w:p>
        </w:tc>
      </w:tr>
      <w:tr w:rsidR="00310616" w:rsidRPr="00453E03" w:rsidTr="00376234">
        <w:trPr>
          <w:trHeight w:val="636"/>
        </w:trPr>
        <w:tc>
          <w:tcPr>
            <w:tcW w:w="738" w:type="dxa"/>
            <w:vMerge w:val="restart"/>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1</w:t>
            </w:r>
          </w:p>
        </w:tc>
        <w:tc>
          <w:tcPr>
            <w:tcW w:w="5649" w:type="dxa"/>
            <w:vMerge w:val="restart"/>
            <w:vAlign w:val="center"/>
          </w:tcPr>
          <w:p w:rsidR="00310616" w:rsidRPr="00453E03" w:rsidRDefault="00F55CF4"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Капитальный ремонт здания</w:t>
            </w:r>
            <w:r w:rsidR="002C5301" w:rsidRPr="00453E03">
              <w:rPr>
                <w:rFonts w:ascii="Times New Roman" w:eastAsia="Calibri" w:hAnsi="Times New Roman" w:cs="Times New Roman"/>
              </w:rPr>
              <w:t xml:space="preserve"> Дома культуры в с. </w:t>
            </w:r>
            <w:r>
              <w:rPr>
                <w:rFonts w:ascii="Times New Roman" w:eastAsia="Calibri" w:hAnsi="Times New Roman" w:cs="Times New Roman"/>
              </w:rPr>
              <w:t>Новокривошеино</w:t>
            </w:r>
          </w:p>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310616" w:rsidRPr="00453E03" w:rsidRDefault="00833029" w:rsidP="00833029">
            <w:pPr>
              <w:spacing w:after="0" w:line="240" w:lineRule="atLeast"/>
              <w:jc w:val="center"/>
              <w:rPr>
                <w:rFonts w:ascii="Times New Roman" w:eastAsia="Calibri" w:hAnsi="Times New Roman" w:cs="Times New Roman"/>
              </w:rPr>
            </w:pPr>
            <w:r>
              <w:rPr>
                <w:rFonts w:ascii="Times New Roman" w:eastAsia="Calibri" w:hAnsi="Times New Roman" w:cs="Times New Roman"/>
              </w:rPr>
              <w:t>2028</w:t>
            </w:r>
            <w:r w:rsidR="00D77952" w:rsidRPr="00453E03">
              <w:rPr>
                <w:rFonts w:ascii="Times New Roman" w:eastAsia="Calibri" w:hAnsi="Times New Roman" w:cs="Times New Roman"/>
              </w:rPr>
              <w:t xml:space="preserve"> г</w:t>
            </w:r>
          </w:p>
        </w:tc>
        <w:tc>
          <w:tcPr>
            <w:tcW w:w="3664" w:type="dxa"/>
            <w:vAlign w:val="center"/>
          </w:tcPr>
          <w:p w:rsidR="00310616" w:rsidRPr="00453E03" w:rsidRDefault="00D77952" w:rsidP="00F55CF4">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sidR="00F55CF4">
              <w:rPr>
                <w:rFonts w:ascii="Times New Roman" w:eastAsia="Calibri" w:hAnsi="Times New Roman" w:cs="Times New Roman"/>
              </w:rPr>
              <w:t>Новокривошеинского</w:t>
            </w:r>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604"/>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310616" w:rsidRPr="00453E03" w:rsidRDefault="00D77952" w:rsidP="00833029">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w:t>
            </w:r>
            <w:r w:rsidR="00833029">
              <w:rPr>
                <w:rFonts w:ascii="Times New Roman" w:eastAsia="Calibri" w:hAnsi="Times New Roman" w:cs="Times New Roman"/>
              </w:rPr>
              <w:t>29</w:t>
            </w:r>
            <w:r w:rsidR="00310616" w:rsidRPr="00453E03">
              <w:rPr>
                <w:rFonts w:ascii="Times New Roman" w:eastAsia="Calibri" w:hAnsi="Times New Roman" w:cs="Times New Roman"/>
              </w:rPr>
              <w:t xml:space="preserve"> г. </w:t>
            </w:r>
          </w:p>
        </w:tc>
        <w:tc>
          <w:tcPr>
            <w:tcW w:w="3664"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sidR="00D837A4">
              <w:rPr>
                <w:rFonts w:ascii="Times New Roman" w:eastAsia="Calibri" w:hAnsi="Times New Roman" w:cs="Times New Roman"/>
              </w:rPr>
              <w:t>Новокривошеинского</w:t>
            </w:r>
            <w:r w:rsidR="00D837A4" w:rsidRPr="00453E03">
              <w:rPr>
                <w:rFonts w:ascii="Times New Roman" w:eastAsia="Calibri" w:hAnsi="Times New Roman" w:cs="Times New Roman"/>
              </w:rPr>
              <w:t xml:space="preserve"> </w:t>
            </w:r>
            <w:r w:rsidR="00310616" w:rsidRPr="00453E03">
              <w:rPr>
                <w:rFonts w:ascii="Times New Roman" w:eastAsia="Calibri" w:hAnsi="Times New Roman" w:cs="Times New Roman"/>
              </w:rPr>
              <w:t>сельского поселения</w:t>
            </w:r>
          </w:p>
        </w:tc>
      </w:tr>
      <w:tr w:rsidR="00310616" w:rsidRPr="00453E03" w:rsidTr="00376234">
        <w:trPr>
          <w:trHeight w:val="430"/>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E94AE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Сдача</w:t>
            </w:r>
            <w:r w:rsidR="00310616" w:rsidRPr="00453E03">
              <w:rPr>
                <w:rFonts w:ascii="Times New Roman" w:eastAsia="Calibri" w:hAnsi="Times New Roman" w:cs="Times New Roman"/>
              </w:rPr>
              <w:t xml:space="preserve"> объекта в эксплуатацию</w:t>
            </w:r>
          </w:p>
        </w:tc>
        <w:tc>
          <w:tcPr>
            <w:tcW w:w="2103" w:type="dxa"/>
            <w:vAlign w:val="center"/>
          </w:tcPr>
          <w:p w:rsidR="00310616" w:rsidRPr="00453E03" w:rsidRDefault="00D77952" w:rsidP="00833029">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w:t>
            </w:r>
            <w:r w:rsidR="00833029">
              <w:rPr>
                <w:rFonts w:ascii="Times New Roman" w:eastAsia="Calibri" w:hAnsi="Times New Roman" w:cs="Times New Roman"/>
              </w:rPr>
              <w:t>30</w:t>
            </w:r>
            <w:r w:rsidR="00310616" w:rsidRPr="00453E03">
              <w:rPr>
                <w:rFonts w:ascii="Times New Roman" w:eastAsia="Calibri" w:hAnsi="Times New Roman" w:cs="Times New Roman"/>
              </w:rPr>
              <w:t xml:space="preserve"> г. </w:t>
            </w:r>
          </w:p>
        </w:tc>
        <w:tc>
          <w:tcPr>
            <w:tcW w:w="3664"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sidR="00D837A4">
              <w:rPr>
                <w:rFonts w:ascii="Times New Roman" w:eastAsia="Calibri" w:hAnsi="Times New Roman" w:cs="Times New Roman"/>
              </w:rPr>
              <w:t>Новокривошеинского</w:t>
            </w:r>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752"/>
        </w:trPr>
        <w:tc>
          <w:tcPr>
            <w:tcW w:w="738" w:type="dxa"/>
            <w:vMerge w:val="restart"/>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w:t>
            </w:r>
          </w:p>
        </w:tc>
        <w:tc>
          <w:tcPr>
            <w:tcW w:w="5649" w:type="dxa"/>
            <w:vMerge w:val="restart"/>
            <w:vAlign w:val="center"/>
          </w:tcPr>
          <w:p w:rsidR="00310616"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Строительство комплексной</w:t>
            </w:r>
            <w:r w:rsidR="00310616" w:rsidRPr="00453E03">
              <w:rPr>
                <w:rFonts w:ascii="Times New Roman" w:eastAsia="Calibri" w:hAnsi="Times New Roman" w:cs="Times New Roman"/>
              </w:rPr>
              <w:t xml:space="preserve"> с</w:t>
            </w:r>
            <w:r w:rsidR="00F55CF4">
              <w:rPr>
                <w:rFonts w:ascii="Times New Roman" w:eastAsia="Calibri" w:hAnsi="Times New Roman" w:cs="Times New Roman"/>
              </w:rPr>
              <w:t>портивной площадки в с. Новокривошеино</w:t>
            </w:r>
            <w:r w:rsidRPr="00453E03">
              <w:rPr>
                <w:rFonts w:ascii="Times New Roman" w:eastAsia="Calibri" w:hAnsi="Times New Roman" w:cs="Times New Roman"/>
              </w:rPr>
              <w:t xml:space="preserve"> (</w:t>
            </w:r>
            <w:r w:rsidR="00F55CF4">
              <w:rPr>
                <w:rFonts w:ascii="Times New Roman" w:eastAsia="Calibri" w:hAnsi="Times New Roman" w:cs="Times New Roman"/>
              </w:rPr>
              <w:t>1</w:t>
            </w:r>
            <w:r w:rsidRPr="00453E03">
              <w:rPr>
                <w:rFonts w:ascii="Times New Roman" w:eastAsia="Calibri" w:hAnsi="Times New Roman" w:cs="Times New Roman"/>
              </w:rPr>
              <w:t xml:space="preserve"> этап)</w:t>
            </w:r>
          </w:p>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310616" w:rsidRPr="00453E03" w:rsidRDefault="00833029"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2023 г.</w:t>
            </w:r>
          </w:p>
        </w:tc>
        <w:tc>
          <w:tcPr>
            <w:tcW w:w="3664"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sidR="00D837A4">
              <w:rPr>
                <w:rFonts w:ascii="Times New Roman" w:eastAsia="Calibri" w:hAnsi="Times New Roman" w:cs="Times New Roman"/>
              </w:rPr>
              <w:t>Новокривошеинского</w:t>
            </w:r>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752"/>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w:t>
            </w:r>
            <w:r w:rsidR="00833029">
              <w:rPr>
                <w:rFonts w:ascii="Times New Roman" w:eastAsia="Calibri" w:hAnsi="Times New Roman" w:cs="Times New Roman"/>
              </w:rPr>
              <w:t>4</w:t>
            </w:r>
            <w:r w:rsidR="00310616" w:rsidRPr="00453E03">
              <w:rPr>
                <w:rFonts w:ascii="Times New Roman" w:eastAsia="Calibri" w:hAnsi="Times New Roman" w:cs="Times New Roman"/>
              </w:rPr>
              <w:t xml:space="preserve"> г.</w:t>
            </w:r>
          </w:p>
          <w:p w:rsidR="00310616" w:rsidRPr="00453E03" w:rsidRDefault="00310616" w:rsidP="000C5AA2">
            <w:pPr>
              <w:spacing w:after="0" w:line="240" w:lineRule="atLeast"/>
              <w:jc w:val="center"/>
              <w:rPr>
                <w:rFonts w:ascii="Times New Roman" w:eastAsia="Calibri" w:hAnsi="Times New Roman" w:cs="Times New Roman"/>
              </w:rPr>
            </w:pPr>
          </w:p>
        </w:tc>
        <w:tc>
          <w:tcPr>
            <w:tcW w:w="3664"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sidR="00D837A4">
              <w:rPr>
                <w:rFonts w:ascii="Times New Roman" w:eastAsia="Calibri" w:hAnsi="Times New Roman" w:cs="Times New Roman"/>
              </w:rPr>
              <w:t>Новокривошеинского</w:t>
            </w:r>
            <w:r w:rsidR="00310616" w:rsidRPr="00453E03">
              <w:rPr>
                <w:rFonts w:ascii="Times New Roman" w:eastAsia="Calibri" w:hAnsi="Times New Roman" w:cs="Times New Roman"/>
              </w:rPr>
              <w:t xml:space="preserve"> сельского поселения</w:t>
            </w:r>
          </w:p>
        </w:tc>
      </w:tr>
      <w:tr w:rsidR="00833029" w:rsidRPr="00453E03" w:rsidTr="00E17653">
        <w:trPr>
          <w:trHeight w:val="734"/>
        </w:trPr>
        <w:tc>
          <w:tcPr>
            <w:tcW w:w="738" w:type="dxa"/>
            <w:vMerge w:val="restart"/>
            <w:vAlign w:val="center"/>
          </w:tcPr>
          <w:p w:rsidR="00833029" w:rsidRPr="00453E03" w:rsidRDefault="00833029"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3</w:t>
            </w:r>
          </w:p>
        </w:tc>
        <w:tc>
          <w:tcPr>
            <w:tcW w:w="5649" w:type="dxa"/>
            <w:vMerge w:val="restart"/>
            <w:vAlign w:val="center"/>
          </w:tcPr>
          <w:p w:rsidR="00833029" w:rsidRPr="00453E03" w:rsidRDefault="00833029" w:rsidP="00F55CF4">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Строительство комплексной с</w:t>
            </w:r>
            <w:r>
              <w:rPr>
                <w:rFonts w:ascii="Times New Roman" w:eastAsia="Calibri" w:hAnsi="Times New Roman" w:cs="Times New Roman"/>
              </w:rPr>
              <w:t>портивной площадки в с. Малиновка</w:t>
            </w:r>
            <w:r w:rsidRPr="00453E03">
              <w:rPr>
                <w:rFonts w:ascii="Times New Roman" w:eastAsia="Calibri" w:hAnsi="Times New Roman" w:cs="Times New Roman"/>
              </w:rPr>
              <w:t xml:space="preserve"> (</w:t>
            </w:r>
            <w:r>
              <w:rPr>
                <w:rFonts w:ascii="Times New Roman" w:eastAsia="Calibri" w:hAnsi="Times New Roman" w:cs="Times New Roman"/>
              </w:rPr>
              <w:t>1</w:t>
            </w:r>
            <w:r w:rsidRPr="00453E03">
              <w:rPr>
                <w:rFonts w:ascii="Times New Roman" w:eastAsia="Calibri" w:hAnsi="Times New Roman" w:cs="Times New Roman"/>
              </w:rPr>
              <w:t xml:space="preserve"> этап)</w:t>
            </w:r>
          </w:p>
          <w:p w:rsidR="00833029" w:rsidRPr="00453E03" w:rsidRDefault="00833029" w:rsidP="000C5AA2">
            <w:pPr>
              <w:spacing w:after="0" w:line="240" w:lineRule="atLeast"/>
              <w:jc w:val="center"/>
              <w:rPr>
                <w:rFonts w:ascii="Times New Roman" w:eastAsia="Calibri" w:hAnsi="Times New Roman" w:cs="Times New Roman"/>
              </w:rPr>
            </w:pPr>
          </w:p>
        </w:tc>
        <w:tc>
          <w:tcPr>
            <w:tcW w:w="3439" w:type="dxa"/>
            <w:vAlign w:val="center"/>
          </w:tcPr>
          <w:p w:rsidR="00833029" w:rsidRPr="00453E03" w:rsidRDefault="00833029"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833029" w:rsidRPr="00453E03" w:rsidRDefault="00833029" w:rsidP="006848D7">
            <w:pPr>
              <w:spacing w:after="0" w:line="240" w:lineRule="atLeast"/>
              <w:jc w:val="center"/>
              <w:rPr>
                <w:rFonts w:ascii="Times New Roman" w:eastAsia="Calibri" w:hAnsi="Times New Roman" w:cs="Times New Roman"/>
              </w:rPr>
            </w:pPr>
            <w:r>
              <w:rPr>
                <w:rFonts w:ascii="Times New Roman" w:eastAsia="Calibri" w:hAnsi="Times New Roman" w:cs="Times New Roman"/>
              </w:rPr>
              <w:t>2023 г.</w:t>
            </w:r>
          </w:p>
        </w:tc>
        <w:tc>
          <w:tcPr>
            <w:tcW w:w="3664" w:type="dxa"/>
            <w:vAlign w:val="center"/>
          </w:tcPr>
          <w:p w:rsidR="00833029" w:rsidRPr="00453E03" w:rsidRDefault="00833029"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Pr>
                <w:rFonts w:ascii="Times New Roman" w:eastAsia="Calibri" w:hAnsi="Times New Roman" w:cs="Times New Roman"/>
              </w:rPr>
              <w:t>Новокривошеинского</w:t>
            </w:r>
            <w:r w:rsidRPr="00453E03">
              <w:rPr>
                <w:rFonts w:ascii="Times New Roman" w:eastAsia="Calibri" w:hAnsi="Times New Roman" w:cs="Times New Roman"/>
              </w:rPr>
              <w:t xml:space="preserve"> сельского поселения</w:t>
            </w:r>
          </w:p>
        </w:tc>
      </w:tr>
      <w:tr w:rsidR="00833029" w:rsidRPr="00453E03" w:rsidTr="00E17653">
        <w:trPr>
          <w:trHeight w:val="675"/>
        </w:trPr>
        <w:tc>
          <w:tcPr>
            <w:tcW w:w="738" w:type="dxa"/>
            <w:vMerge/>
            <w:vAlign w:val="center"/>
          </w:tcPr>
          <w:p w:rsidR="00833029" w:rsidRPr="00453E03" w:rsidRDefault="00833029" w:rsidP="000C5AA2">
            <w:pPr>
              <w:spacing w:after="0" w:line="240" w:lineRule="atLeast"/>
              <w:jc w:val="center"/>
              <w:rPr>
                <w:rFonts w:ascii="Times New Roman" w:eastAsia="Calibri" w:hAnsi="Times New Roman" w:cs="Times New Roman"/>
              </w:rPr>
            </w:pPr>
          </w:p>
        </w:tc>
        <w:tc>
          <w:tcPr>
            <w:tcW w:w="5649" w:type="dxa"/>
            <w:vMerge/>
            <w:vAlign w:val="center"/>
          </w:tcPr>
          <w:p w:rsidR="00833029" w:rsidRPr="00453E03" w:rsidRDefault="00833029" w:rsidP="000C5AA2">
            <w:pPr>
              <w:spacing w:after="0" w:line="240" w:lineRule="atLeast"/>
              <w:jc w:val="center"/>
              <w:rPr>
                <w:rFonts w:ascii="Times New Roman" w:eastAsia="Calibri" w:hAnsi="Times New Roman" w:cs="Times New Roman"/>
              </w:rPr>
            </w:pPr>
          </w:p>
        </w:tc>
        <w:tc>
          <w:tcPr>
            <w:tcW w:w="3439" w:type="dxa"/>
            <w:vAlign w:val="center"/>
          </w:tcPr>
          <w:p w:rsidR="00833029" w:rsidRPr="00453E03" w:rsidRDefault="00833029"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833029" w:rsidRPr="00453E03" w:rsidRDefault="00833029"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w:t>
            </w:r>
            <w:r>
              <w:rPr>
                <w:rFonts w:ascii="Times New Roman" w:eastAsia="Calibri" w:hAnsi="Times New Roman" w:cs="Times New Roman"/>
              </w:rPr>
              <w:t>4</w:t>
            </w:r>
            <w:r w:rsidRPr="00453E03">
              <w:rPr>
                <w:rFonts w:ascii="Times New Roman" w:eastAsia="Calibri" w:hAnsi="Times New Roman" w:cs="Times New Roman"/>
              </w:rPr>
              <w:t xml:space="preserve"> г.</w:t>
            </w:r>
          </w:p>
        </w:tc>
        <w:tc>
          <w:tcPr>
            <w:tcW w:w="3664" w:type="dxa"/>
            <w:vAlign w:val="center"/>
          </w:tcPr>
          <w:p w:rsidR="00833029" w:rsidRPr="00453E03" w:rsidRDefault="00833029"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Pr>
                <w:rFonts w:ascii="Times New Roman" w:eastAsia="Calibri" w:hAnsi="Times New Roman" w:cs="Times New Roman"/>
              </w:rPr>
              <w:t>Новокривошеинского</w:t>
            </w:r>
            <w:r w:rsidRPr="00453E03">
              <w:rPr>
                <w:rFonts w:ascii="Times New Roman" w:eastAsia="Calibri" w:hAnsi="Times New Roman" w:cs="Times New Roman"/>
              </w:rPr>
              <w:t xml:space="preserve"> сельского поселения</w:t>
            </w:r>
          </w:p>
        </w:tc>
      </w:tr>
      <w:tr w:rsidR="007A759D" w:rsidRPr="00453E03" w:rsidTr="007A759D">
        <w:trPr>
          <w:trHeight w:val="394"/>
        </w:trPr>
        <w:tc>
          <w:tcPr>
            <w:tcW w:w="738"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4</w:t>
            </w:r>
          </w:p>
        </w:tc>
        <w:tc>
          <w:tcPr>
            <w:tcW w:w="5649"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Строительство водопровода с Новокривошеино</w:t>
            </w: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7A759D" w:rsidRPr="00453E03" w:rsidRDefault="007A759D" w:rsidP="007A759D">
            <w:pPr>
              <w:spacing w:after="0" w:line="240" w:lineRule="atLeast"/>
              <w:jc w:val="center"/>
              <w:rPr>
                <w:rFonts w:ascii="Times New Roman" w:eastAsia="Calibri" w:hAnsi="Times New Roman" w:cs="Times New Roman"/>
              </w:rPr>
            </w:pPr>
            <w:r>
              <w:rPr>
                <w:rFonts w:ascii="Times New Roman" w:eastAsia="Calibri" w:hAnsi="Times New Roman" w:cs="Times New Roman"/>
              </w:rPr>
              <w:t>2026 г.</w:t>
            </w:r>
          </w:p>
        </w:tc>
        <w:tc>
          <w:tcPr>
            <w:tcW w:w="3664"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Pr>
                <w:rFonts w:ascii="Times New Roman" w:eastAsia="Calibri" w:hAnsi="Times New Roman" w:cs="Times New Roman"/>
              </w:rPr>
              <w:t>Новокривошеинского</w:t>
            </w:r>
            <w:r w:rsidRPr="00453E03">
              <w:rPr>
                <w:rFonts w:ascii="Times New Roman" w:eastAsia="Calibri" w:hAnsi="Times New Roman" w:cs="Times New Roman"/>
              </w:rPr>
              <w:t xml:space="preserve"> сельского поселения</w:t>
            </w:r>
          </w:p>
        </w:tc>
      </w:tr>
      <w:tr w:rsidR="007A759D" w:rsidRPr="00453E03" w:rsidTr="000C5AA2">
        <w:trPr>
          <w:trHeight w:val="393"/>
        </w:trPr>
        <w:tc>
          <w:tcPr>
            <w:tcW w:w="738" w:type="dxa"/>
            <w:vMerge/>
            <w:vAlign w:val="center"/>
          </w:tcPr>
          <w:p w:rsidR="007A759D" w:rsidRDefault="007A759D" w:rsidP="000C5AA2">
            <w:pPr>
              <w:spacing w:after="0" w:line="240" w:lineRule="atLeast"/>
              <w:jc w:val="center"/>
              <w:rPr>
                <w:rFonts w:ascii="Times New Roman" w:eastAsia="Calibri" w:hAnsi="Times New Roman" w:cs="Times New Roman"/>
              </w:rPr>
            </w:pPr>
          </w:p>
        </w:tc>
        <w:tc>
          <w:tcPr>
            <w:tcW w:w="5649"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7A759D" w:rsidRPr="00453E03" w:rsidRDefault="007A759D" w:rsidP="006848D7">
            <w:pPr>
              <w:spacing w:after="0" w:line="240" w:lineRule="atLeast"/>
              <w:jc w:val="center"/>
              <w:rPr>
                <w:rFonts w:ascii="Times New Roman" w:eastAsia="Calibri" w:hAnsi="Times New Roman" w:cs="Times New Roman"/>
              </w:rPr>
            </w:pPr>
            <w:r>
              <w:rPr>
                <w:rFonts w:ascii="Times New Roman" w:eastAsia="Calibri" w:hAnsi="Times New Roman" w:cs="Times New Roman"/>
              </w:rPr>
              <w:t>2027 г.</w:t>
            </w:r>
          </w:p>
        </w:tc>
        <w:tc>
          <w:tcPr>
            <w:tcW w:w="3664"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r>
      <w:tr w:rsidR="007A759D" w:rsidRPr="00453E03" w:rsidTr="007A759D">
        <w:trPr>
          <w:trHeight w:val="394"/>
        </w:trPr>
        <w:tc>
          <w:tcPr>
            <w:tcW w:w="738"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5</w:t>
            </w:r>
          </w:p>
        </w:tc>
        <w:tc>
          <w:tcPr>
            <w:tcW w:w="5649"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Строительство водоочистных сооружений с подачей воды в центральный водопровод с. Новокривошеино</w:t>
            </w: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7A759D" w:rsidRPr="00453E03" w:rsidRDefault="00371729" w:rsidP="00371729">
            <w:pPr>
              <w:spacing w:after="0" w:line="240" w:lineRule="atLeast"/>
              <w:jc w:val="center"/>
              <w:rPr>
                <w:rFonts w:ascii="Times New Roman" w:eastAsia="Calibri" w:hAnsi="Times New Roman" w:cs="Times New Roman"/>
              </w:rPr>
            </w:pPr>
            <w:r>
              <w:rPr>
                <w:rFonts w:ascii="Times New Roman" w:eastAsia="Calibri" w:hAnsi="Times New Roman" w:cs="Times New Roman"/>
              </w:rPr>
              <w:t>2026 г.</w:t>
            </w:r>
          </w:p>
        </w:tc>
        <w:tc>
          <w:tcPr>
            <w:tcW w:w="3664"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Pr>
                <w:rFonts w:ascii="Times New Roman" w:eastAsia="Calibri" w:hAnsi="Times New Roman" w:cs="Times New Roman"/>
              </w:rPr>
              <w:t>Новокривошеинского</w:t>
            </w:r>
            <w:r w:rsidRPr="00453E03">
              <w:rPr>
                <w:rFonts w:ascii="Times New Roman" w:eastAsia="Calibri" w:hAnsi="Times New Roman" w:cs="Times New Roman"/>
              </w:rPr>
              <w:t xml:space="preserve"> сельского поселения</w:t>
            </w:r>
          </w:p>
        </w:tc>
      </w:tr>
      <w:tr w:rsidR="007A759D" w:rsidRPr="00453E03" w:rsidTr="000C5AA2">
        <w:trPr>
          <w:trHeight w:val="393"/>
        </w:trPr>
        <w:tc>
          <w:tcPr>
            <w:tcW w:w="738" w:type="dxa"/>
            <w:vMerge/>
            <w:vAlign w:val="center"/>
          </w:tcPr>
          <w:p w:rsidR="007A759D" w:rsidRDefault="007A759D" w:rsidP="000C5AA2">
            <w:pPr>
              <w:spacing w:after="0" w:line="240" w:lineRule="atLeast"/>
              <w:jc w:val="center"/>
              <w:rPr>
                <w:rFonts w:ascii="Times New Roman" w:eastAsia="Calibri" w:hAnsi="Times New Roman" w:cs="Times New Roman"/>
              </w:rPr>
            </w:pPr>
          </w:p>
        </w:tc>
        <w:tc>
          <w:tcPr>
            <w:tcW w:w="5649"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7A759D" w:rsidRPr="00453E03" w:rsidRDefault="00371729" w:rsidP="006848D7">
            <w:pPr>
              <w:spacing w:after="0" w:line="240" w:lineRule="atLeast"/>
              <w:jc w:val="center"/>
              <w:rPr>
                <w:rFonts w:ascii="Times New Roman" w:eastAsia="Calibri" w:hAnsi="Times New Roman" w:cs="Times New Roman"/>
              </w:rPr>
            </w:pPr>
            <w:r>
              <w:rPr>
                <w:rFonts w:ascii="Times New Roman" w:eastAsia="Calibri" w:hAnsi="Times New Roman" w:cs="Times New Roman"/>
              </w:rPr>
              <w:t>2027 г.</w:t>
            </w:r>
          </w:p>
        </w:tc>
        <w:tc>
          <w:tcPr>
            <w:tcW w:w="3664"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r>
      <w:tr w:rsidR="007A759D" w:rsidRPr="00453E03" w:rsidTr="007A759D">
        <w:trPr>
          <w:trHeight w:val="394"/>
        </w:trPr>
        <w:tc>
          <w:tcPr>
            <w:tcW w:w="738"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6</w:t>
            </w:r>
          </w:p>
        </w:tc>
        <w:tc>
          <w:tcPr>
            <w:tcW w:w="5649"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Pr>
                <w:rFonts w:ascii="Times New Roman" w:eastAsia="Calibri" w:hAnsi="Times New Roman" w:cs="Times New Roman"/>
              </w:rPr>
              <w:t>Строительство водоочистных сооружений с подачей воды в центральный водопровод с. Малиновка</w:t>
            </w: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7A759D" w:rsidRPr="00453E03" w:rsidRDefault="00371729" w:rsidP="006848D7">
            <w:pPr>
              <w:spacing w:after="0" w:line="240" w:lineRule="atLeast"/>
              <w:jc w:val="center"/>
              <w:rPr>
                <w:rFonts w:ascii="Times New Roman" w:eastAsia="Calibri" w:hAnsi="Times New Roman" w:cs="Times New Roman"/>
              </w:rPr>
            </w:pPr>
            <w:r>
              <w:rPr>
                <w:rFonts w:ascii="Times New Roman" w:eastAsia="Calibri" w:hAnsi="Times New Roman" w:cs="Times New Roman"/>
              </w:rPr>
              <w:t>2028 г.</w:t>
            </w:r>
          </w:p>
        </w:tc>
        <w:tc>
          <w:tcPr>
            <w:tcW w:w="3664" w:type="dxa"/>
            <w:vMerge w:val="restart"/>
            <w:vAlign w:val="center"/>
          </w:tcPr>
          <w:p w:rsidR="007A759D" w:rsidRPr="00453E03" w:rsidRDefault="007A759D"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r>
              <w:rPr>
                <w:rFonts w:ascii="Times New Roman" w:eastAsia="Calibri" w:hAnsi="Times New Roman" w:cs="Times New Roman"/>
              </w:rPr>
              <w:t>Новокривошеинского</w:t>
            </w:r>
            <w:r w:rsidRPr="00453E03">
              <w:rPr>
                <w:rFonts w:ascii="Times New Roman" w:eastAsia="Calibri" w:hAnsi="Times New Roman" w:cs="Times New Roman"/>
              </w:rPr>
              <w:t xml:space="preserve"> сельского поселения</w:t>
            </w:r>
          </w:p>
        </w:tc>
      </w:tr>
      <w:tr w:rsidR="007A759D" w:rsidRPr="00453E03" w:rsidTr="000C5AA2">
        <w:trPr>
          <w:trHeight w:val="393"/>
        </w:trPr>
        <w:tc>
          <w:tcPr>
            <w:tcW w:w="738" w:type="dxa"/>
            <w:vMerge/>
            <w:vAlign w:val="center"/>
          </w:tcPr>
          <w:p w:rsidR="007A759D" w:rsidRDefault="007A759D" w:rsidP="000C5AA2">
            <w:pPr>
              <w:spacing w:after="0" w:line="240" w:lineRule="atLeast"/>
              <w:jc w:val="center"/>
              <w:rPr>
                <w:rFonts w:ascii="Times New Roman" w:eastAsia="Calibri" w:hAnsi="Times New Roman" w:cs="Times New Roman"/>
              </w:rPr>
            </w:pPr>
          </w:p>
        </w:tc>
        <w:tc>
          <w:tcPr>
            <w:tcW w:w="5649"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c>
          <w:tcPr>
            <w:tcW w:w="3439" w:type="dxa"/>
            <w:vAlign w:val="center"/>
          </w:tcPr>
          <w:p w:rsidR="007A759D" w:rsidRPr="00453E03" w:rsidRDefault="007A759D"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7A759D" w:rsidRPr="00453E03" w:rsidRDefault="00371729" w:rsidP="006848D7">
            <w:pPr>
              <w:spacing w:after="0" w:line="240" w:lineRule="atLeast"/>
              <w:jc w:val="center"/>
              <w:rPr>
                <w:rFonts w:ascii="Times New Roman" w:eastAsia="Calibri" w:hAnsi="Times New Roman" w:cs="Times New Roman"/>
              </w:rPr>
            </w:pPr>
            <w:r>
              <w:rPr>
                <w:rFonts w:ascii="Times New Roman" w:eastAsia="Calibri" w:hAnsi="Times New Roman" w:cs="Times New Roman"/>
              </w:rPr>
              <w:t>2029 г.</w:t>
            </w:r>
          </w:p>
        </w:tc>
        <w:tc>
          <w:tcPr>
            <w:tcW w:w="3664" w:type="dxa"/>
            <w:vMerge/>
            <w:vAlign w:val="center"/>
          </w:tcPr>
          <w:p w:rsidR="007A759D" w:rsidRPr="00453E03" w:rsidRDefault="007A759D" w:rsidP="000C5AA2">
            <w:pPr>
              <w:spacing w:after="0" w:line="240" w:lineRule="atLeast"/>
              <w:jc w:val="center"/>
              <w:rPr>
                <w:rFonts w:ascii="Times New Roman" w:eastAsia="Calibri" w:hAnsi="Times New Roman" w:cs="Times New Roman"/>
              </w:rPr>
            </w:pPr>
          </w:p>
        </w:tc>
      </w:tr>
    </w:tbl>
    <w:p w:rsidR="00453E03" w:rsidRPr="00453E03" w:rsidRDefault="00453E03" w:rsidP="007F3D9B">
      <w:pPr>
        <w:spacing w:after="0" w:line="240" w:lineRule="atLeast"/>
        <w:jc w:val="both"/>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4. ОЦЕНКА ОБЪЕМОВ И ИСТОЧНИКОВ ФИНАНСИРОВАНИЯ МЕРОПРИЯТИЙ (ИНВЕСТИЦИОННЫХ ПРОЕКТОВ), ПРЕДУСМОТРЕННЫХ ПРОГРАММОЙ.</w:t>
      </w:r>
    </w:p>
    <w:p w:rsidR="00310616" w:rsidRPr="00453E03" w:rsidRDefault="00310616" w:rsidP="007F3D9B">
      <w:pPr>
        <w:pStyle w:val="af0"/>
        <w:spacing w:line="240" w:lineRule="atLeast"/>
        <w:ind w:left="0"/>
        <w:rPr>
          <w:b/>
          <w:color w:val="auto"/>
          <w:sz w:val="24"/>
          <w:szCs w:val="24"/>
        </w:rPr>
      </w:pPr>
    </w:p>
    <w:tbl>
      <w:tblPr>
        <w:tblW w:w="156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712"/>
        <w:gridCol w:w="2503"/>
        <w:gridCol w:w="1703"/>
        <w:gridCol w:w="1281"/>
        <w:gridCol w:w="1184"/>
        <w:gridCol w:w="1266"/>
        <w:gridCol w:w="1052"/>
        <w:gridCol w:w="1168"/>
        <w:gridCol w:w="1183"/>
        <w:gridCol w:w="1079"/>
      </w:tblGrid>
      <w:tr w:rsidR="00FF11D6" w:rsidRPr="00453E03" w:rsidTr="007A13E0">
        <w:trPr>
          <w:trHeight w:val="311"/>
        </w:trPr>
        <w:tc>
          <w:tcPr>
            <w:tcW w:w="568" w:type="dxa"/>
            <w:vMerge w:val="restart"/>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пп.</w:t>
            </w:r>
          </w:p>
        </w:tc>
        <w:tc>
          <w:tcPr>
            <w:tcW w:w="2712" w:type="dxa"/>
            <w:vMerge w:val="restart"/>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2503" w:type="dxa"/>
            <w:vMerge w:val="restart"/>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Содержание мероприятия</w:t>
            </w:r>
          </w:p>
        </w:tc>
        <w:tc>
          <w:tcPr>
            <w:tcW w:w="1703" w:type="dxa"/>
            <w:vMerge w:val="restart"/>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Расходы на мероприятие, всего, тыс. руб.</w:t>
            </w:r>
          </w:p>
        </w:tc>
        <w:tc>
          <w:tcPr>
            <w:tcW w:w="8213" w:type="dxa"/>
            <w:gridSpan w:val="7"/>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в том числе по годам, тыс. руб.</w:t>
            </w:r>
          </w:p>
        </w:tc>
      </w:tr>
      <w:tr w:rsidR="00FF11D6" w:rsidRPr="00453E03" w:rsidTr="00FF11D6">
        <w:trPr>
          <w:trHeight w:val="587"/>
        </w:trPr>
        <w:tc>
          <w:tcPr>
            <w:tcW w:w="568" w:type="dxa"/>
            <w:vMerge/>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p>
        </w:tc>
        <w:tc>
          <w:tcPr>
            <w:tcW w:w="2712" w:type="dxa"/>
            <w:vMerge/>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p>
        </w:tc>
        <w:tc>
          <w:tcPr>
            <w:tcW w:w="2503" w:type="dxa"/>
            <w:vMerge/>
            <w:tcBorders>
              <w:bottom w:val="single" w:sz="4" w:space="0" w:color="auto"/>
            </w:tcBorders>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p>
        </w:tc>
        <w:tc>
          <w:tcPr>
            <w:tcW w:w="1703" w:type="dxa"/>
            <w:vMerge/>
            <w:tcBorders>
              <w:bottom w:val="single" w:sz="4" w:space="0" w:color="auto"/>
            </w:tcBorders>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p>
        </w:tc>
        <w:tc>
          <w:tcPr>
            <w:tcW w:w="1281" w:type="dxa"/>
            <w:tcBorders>
              <w:bottom w:val="single" w:sz="4" w:space="0" w:color="auto"/>
            </w:tcBorders>
            <w:vAlign w:val="center"/>
          </w:tcPr>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22</w:t>
            </w:r>
          </w:p>
        </w:tc>
        <w:tc>
          <w:tcPr>
            <w:tcW w:w="1184" w:type="dxa"/>
            <w:tcBorders>
              <w:bottom w:val="single" w:sz="4" w:space="0" w:color="auto"/>
            </w:tcBorders>
            <w:vAlign w:val="center"/>
          </w:tcPr>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23</w:t>
            </w:r>
          </w:p>
        </w:tc>
        <w:tc>
          <w:tcPr>
            <w:tcW w:w="1266" w:type="dxa"/>
            <w:tcBorders>
              <w:bottom w:val="single" w:sz="4" w:space="0" w:color="auto"/>
            </w:tcBorders>
            <w:vAlign w:val="center"/>
          </w:tcPr>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24</w:t>
            </w:r>
          </w:p>
        </w:tc>
        <w:tc>
          <w:tcPr>
            <w:tcW w:w="1052" w:type="dxa"/>
            <w:tcBorders>
              <w:bottom w:val="single" w:sz="4" w:space="0" w:color="auto"/>
            </w:tcBorders>
            <w:vAlign w:val="center"/>
          </w:tcPr>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25</w:t>
            </w:r>
          </w:p>
        </w:tc>
        <w:tc>
          <w:tcPr>
            <w:tcW w:w="1168" w:type="dxa"/>
            <w:tcBorders>
              <w:bottom w:val="single" w:sz="4" w:space="0" w:color="auto"/>
            </w:tcBorders>
            <w:vAlign w:val="center"/>
          </w:tcPr>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26</w:t>
            </w:r>
          </w:p>
        </w:tc>
        <w:tc>
          <w:tcPr>
            <w:tcW w:w="1183" w:type="dxa"/>
            <w:tcBorders>
              <w:bottom w:val="single" w:sz="4" w:space="0" w:color="auto"/>
            </w:tcBorders>
            <w:vAlign w:val="center"/>
          </w:tcPr>
          <w:p w:rsidR="00FF11D6" w:rsidRPr="00453E03" w:rsidRDefault="00FF11D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27 </w:t>
            </w:r>
            <w:r w:rsidRPr="00453E03">
              <w:rPr>
                <w:rFonts w:ascii="Times New Roman" w:eastAsia="Calibri" w:hAnsi="Times New Roman" w:cs="Times New Roman"/>
                <w:b/>
                <w:sz w:val="24"/>
                <w:szCs w:val="24"/>
              </w:rPr>
              <w:t>г.</w:t>
            </w:r>
          </w:p>
        </w:tc>
        <w:tc>
          <w:tcPr>
            <w:tcW w:w="1079" w:type="dxa"/>
            <w:tcBorders>
              <w:bottom w:val="single" w:sz="4" w:space="0" w:color="auto"/>
            </w:tcBorders>
          </w:tcPr>
          <w:p w:rsidR="00FF11D6" w:rsidRDefault="00FF11D6" w:rsidP="00FF11D6">
            <w:pPr>
              <w:spacing w:after="0" w:line="240" w:lineRule="atLeast"/>
              <w:jc w:val="center"/>
              <w:rPr>
                <w:rFonts w:ascii="Times New Roman" w:eastAsia="Calibri" w:hAnsi="Times New Roman" w:cs="Times New Roman"/>
                <w:b/>
                <w:sz w:val="24"/>
                <w:szCs w:val="24"/>
              </w:rPr>
            </w:pPr>
          </w:p>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w:t>
            </w:r>
            <w:r>
              <w:rPr>
                <w:rFonts w:ascii="Times New Roman" w:eastAsia="Calibri" w:hAnsi="Times New Roman" w:cs="Times New Roman"/>
                <w:b/>
                <w:sz w:val="24"/>
                <w:szCs w:val="24"/>
              </w:rPr>
              <w:t>28</w:t>
            </w:r>
            <w:r w:rsidRPr="00453E03">
              <w:rPr>
                <w:rFonts w:ascii="Times New Roman" w:eastAsia="Calibri" w:hAnsi="Times New Roman" w:cs="Times New Roman"/>
                <w:b/>
                <w:sz w:val="24"/>
                <w:szCs w:val="24"/>
              </w:rPr>
              <w:t>-</w:t>
            </w:r>
          </w:p>
          <w:p w:rsidR="00FF11D6" w:rsidRPr="00453E03" w:rsidRDefault="00FF11D6" w:rsidP="00FF11D6">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2032 г.</w:t>
            </w:r>
          </w:p>
        </w:tc>
      </w:tr>
      <w:tr w:rsidR="00FF11D6" w:rsidRPr="00453E03" w:rsidTr="0028340C">
        <w:trPr>
          <w:trHeight w:val="996"/>
        </w:trPr>
        <w:tc>
          <w:tcPr>
            <w:tcW w:w="5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w:t>
            </w:r>
          </w:p>
        </w:tc>
        <w:tc>
          <w:tcPr>
            <w:tcW w:w="2712" w:type="dxa"/>
            <w:vMerge w:val="restart"/>
            <w:vAlign w:val="center"/>
          </w:tcPr>
          <w:p w:rsidR="00FF11D6" w:rsidRPr="00453E03" w:rsidRDefault="00FF11D6" w:rsidP="00BA782F">
            <w:pPr>
              <w:spacing w:after="0" w:line="240" w:lineRule="atLeast"/>
              <w:jc w:val="center"/>
              <w:rPr>
                <w:rFonts w:ascii="Times New Roman" w:eastAsia="Calibri" w:hAnsi="Times New Roman" w:cs="Times New Roman"/>
              </w:rPr>
            </w:pPr>
            <w:r>
              <w:rPr>
                <w:rFonts w:ascii="Times New Roman" w:eastAsia="Calibri" w:hAnsi="Times New Roman" w:cs="Times New Roman"/>
              </w:rPr>
              <w:t>Капитальный ремонт здания</w:t>
            </w:r>
            <w:r w:rsidRPr="00453E03">
              <w:rPr>
                <w:rFonts w:ascii="Times New Roman" w:eastAsia="Calibri" w:hAnsi="Times New Roman" w:cs="Times New Roman"/>
              </w:rPr>
              <w:t xml:space="preserve"> Дома культуры в с. </w:t>
            </w:r>
            <w:r>
              <w:rPr>
                <w:rFonts w:ascii="Times New Roman" w:eastAsia="Calibri" w:hAnsi="Times New Roman" w:cs="Times New Roman"/>
              </w:rPr>
              <w:t>Новокривошеино</w:t>
            </w:r>
          </w:p>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Разработка, согласование проектно-сметной документации</w:t>
            </w:r>
          </w:p>
        </w:tc>
        <w:tc>
          <w:tcPr>
            <w:tcW w:w="1703"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3 000</w:t>
            </w:r>
          </w:p>
        </w:tc>
        <w:tc>
          <w:tcPr>
            <w:tcW w:w="1281"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84"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66"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83"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79" w:type="dxa"/>
            <w:vMerge w:val="restart"/>
          </w:tcPr>
          <w:p w:rsidR="00FF11D6" w:rsidRDefault="00FF11D6" w:rsidP="007F28A9">
            <w:pPr>
              <w:spacing w:after="0" w:line="240" w:lineRule="atLeast"/>
              <w:jc w:val="center"/>
              <w:rPr>
                <w:rFonts w:ascii="Times New Roman" w:eastAsia="Calibri" w:hAnsi="Times New Roman" w:cs="Times New Roman"/>
                <w:sz w:val="24"/>
                <w:szCs w:val="24"/>
              </w:rPr>
            </w:pPr>
          </w:p>
          <w:p w:rsidR="00FF11D6" w:rsidRDefault="00FF11D6" w:rsidP="007F28A9">
            <w:pPr>
              <w:spacing w:after="0" w:line="240" w:lineRule="atLeast"/>
              <w:jc w:val="center"/>
              <w:rPr>
                <w:rFonts w:ascii="Times New Roman" w:eastAsia="Calibri" w:hAnsi="Times New Roman" w:cs="Times New Roman"/>
                <w:sz w:val="24"/>
                <w:szCs w:val="24"/>
              </w:rPr>
            </w:pPr>
          </w:p>
          <w:p w:rsidR="00FF11D6" w:rsidRDefault="00FF11D6" w:rsidP="007F28A9">
            <w:pPr>
              <w:spacing w:after="0" w:line="240" w:lineRule="atLeast"/>
              <w:jc w:val="center"/>
              <w:rPr>
                <w:rFonts w:ascii="Times New Roman" w:eastAsia="Calibri" w:hAnsi="Times New Roman" w:cs="Times New Roman"/>
                <w:sz w:val="24"/>
                <w:szCs w:val="24"/>
              </w:rPr>
            </w:pPr>
          </w:p>
          <w:p w:rsidR="00FF11D6" w:rsidRDefault="00FF11D6" w:rsidP="007F28A9">
            <w:pPr>
              <w:spacing w:after="0" w:line="240" w:lineRule="atLeast"/>
              <w:jc w:val="center"/>
              <w:rPr>
                <w:rFonts w:ascii="Times New Roman" w:eastAsia="Calibri" w:hAnsi="Times New Roman" w:cs="Times New Roman"/>
                <w:sz w:val="24"/>
                <w:szCs w:val="24"/>
              </w:rPr>
            </w:pPr>
          </w:p>
          <w:p w:rsidR="00FF11D6" w:rsidRPr="00453E03" w:rsidRDefault="00FF11D6"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3 000</w:t>
            </w:r>
          </w:p>
        </w:tc>
      </w:tr>
      <w:tr w:rsidR="00FF11D6" w:rsidRPr="00453E03" w:rsidTr="0028340C">
        <w:trPr>
          <w:trHeight w:val="545"/>
        </w:trPr>
        <w:tc>
          <w:tcPr>
            <w:tcW w:w="5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Merge/>
            <w:vAlign w:val="center"/>
          </w:tcPr>
          <w:p w:rsidR="00FF11D6" w:rsidRPr="00453E03" w:rsidRDefault="00FF11D6" w:rsidP="007F28A9">
            <w:pPr>
              <w:spacing w:after="0" w:line="240" w:lineRule="atLeast"/>
              <w:rPr>
                <w:rFonts w:ascii="Times New Roman" w:eastAsia="Calibri" w:hAnsi="Times New Roman" w:cs="Times New Roman"/>
                <w:sz w:val="24"/>
                <w:szCs w:val="24"/>
              </w:rPr>
            </w:pPr>
          </w:p>
        </w:tc>
        <w:tc>
          <w:tcPr>
            <w:tcW w:w="1281"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266"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79" w:type="dxa"/>
            <w:vMerge/>
          </w:tcPr>
          <w:p w:rsidR="00FF11D6" w:rsidRPr="00453E03" w:rsidRDefault="00FF11D6" w:rsidP="007F28A9">
            <w:pPr>
              <w:spacing w:after="0" w:line="240" w:lineRule="atLeast"/>
              <w:jc w:val="center"/>
              <w:rPr>
                <w:rFonts w:ascii="Times New Roman" w:eastAsia="Calibri" w:hAnsi="Times New Roman" w:cs="Times New Roman"/>
                <w:sz w:val="24"/>
                <w:szCs w:val="24"/>
              </w:rPr>
            </w:pPr>
          </w:p>
        </w:tc>
      </w:tr>
      <w:tr w:rsidR="00FF11D6" w:rsidRPr="00453E03" w:rsidTr="00FF11D6">
        <w:trPr>
          <w:trHeight w:val="770"/>
        </w:trPr>
        <w:tc>
          <w:tcPr>
            <w:tcW w:w="5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w:t>
            </w:r>
          </w:p>
        </w:tc>
        <w:tc>
          <w:tcPr>
            <w:tcW w:w="2712"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Новокривошеино</w:t>
            </w:r>
          </w:p>
          <w:p w:rsidR="00FF11D6" w:rsidRPr="00453E03" w:rsidRDefault="00FF11D6" w:rsidP="00FF11D6">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2503" w:type="dxa"/>
            <w:vAlign w:val="center"/>
          </w:tcPr>
          <w:p w:rsidR="00FF11D6" w:rsidRPr="00453E03" w:rsidRDefault="00FF11D6" w:rsidP="006848D7">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Разработка, согласование проектно-сметной документации</w:t>
            </w:r>
          </w:p>
        </w:tc>
        <w:tc>
          <w:tcPr>
            <w:tcW w:w="1703"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2 500</w:t>
            </w:r>
          </w:p>
        </w:tc>
        <w:tc>
          <w:tcPr>
            <w:tcW w:w="1281"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84" w:type="dxa"/>
            <w:vMerge w:val="restart"/>
            <w:vAlign w:val="center"/>
          </w:tcPr>
          <w:p w:rsidR="00FF11D6" w:rsidRPr="00453E03" w:rsidRDefault="009D41FC"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266"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2 400</w:t>
            </w:r>
          </w:p>
        </w:tc>
        <w:tc>
          <w:tcPr>
            <w:tcW w:w="1052"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83"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79" w:type="dxa"/>
            <w:vMerge w:val="restart"/>
          </w:tcPr>
          <w:p w:rsidR="009D41FC" w:rsidRDefault="009D41FC" w:rsidP="007F28A9">
            <w:pPr>
              <w:spacing w:after="0" w:line="240" w:lineRule="atLeast"/>
              <w:jc w:val="center"/>
              <w:rPr>
                <w:rFonts w:ascii="Times New Roman" w:eastAsia="Calibri" w:hAnsi="Times New Roman" w:cs="Times New Roman"/>
                <w:sz w:val="24"/>
                <w:szCs w:val="24"/>
              </w:rPr>
            </w:pPr>
          </w:p>
          <w:p w:rsidR="009D41FC" w:rsidRDefault="009D41FC" w:rsidP="007F28A9">
            <w:pPr>
              <w:spacing w:after="0" w:line="240" w:lineRule="atLeast"/>
              <w:jc w:val="center"/>
              <w:rPr>
                <w:rFonts w:ascii="Times New Roman" w:eastAsia="Calibri" w:hAnsi="Times New Roman" w:cs="Times New Roman"/>
                <w:sz w:val="24"/>
                <w:szCs w:val="24"/>
              </w:rPr>
            </w:pPr>
          </w:p>
          <w:p w:rsidR="009D41FC" w:rsidRDefault="009D41FC" w:rsidP="007F28A9">
            <w:pPr>
              <w:spacing w:after="0" w:line="240" w:lineRule="atLeast"/>
              <w:jc w:val="center"/>
              <w:rPr>
                <w:rFonts w:ascii="Times New Roman" w:eastAsia="Calibri" w:hAnsi="Times New Roman" w:cs="Times New Roman"/>
                <w:sz w:val="24"/>
                <w:szCs w:val="24"/>
              </w:rPr>
            </w:pPr>
          </w:p>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F11D6" w:rsidRPr="00453E03" w:rsidTr="0028340C">
        <w:trPr>
          <w:trHeight w:val="186"/>
        </w:trPr>
        <w:tc>
          <w:tcPr>
            <w:tcW w:w="5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FF11D6" w:rsidRPr="00453E03" w:rsidRDefault="00FF11D6" w:rsidP="006848D7">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281"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FF11D6" w:rsidRPr="00453E03" w:rsidRDefault="00FF11D6" w:rsidP="007F28A9">
            <w:pPr>
              <w:spacing w:after="0" w:line="240" w:lineRule="atLeast"/>
              <w:jc w:val="center"/>
              <w:rPr>
                <w:rFonts w:ascii="Times New Roman" w:hAnsi="Times New Roman" w:cs="Times New Roman"/>
                <w:sz w:val="24"/>
                <w:szCs w:val="24"/>
              </w:rPr>
            </w:pPr>
          </w:p>
        </w:tc>
        <w:tc>
          <w:tcPr>
            <w:tcW w:w="1266"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79" w:type="dxa"/>
            <w:vMerge/>
          </w:tcPr>
          <w:p w:rsidR="00FF11D6" w:rsidRPr="00453E03" w:rsidRDefault="00FF11D6" w:rsidP="007F28A9">
            <w:pPr>
              <w:spacing w:after="0" w:line="240" w:lineRule="atLeast"/>
              <w:jc w:val="center"/>
              <w:rPr>
                <w:rFonts w:ascii="Times New Roman" w:eastAsia="Calibri" w:hAnsi="Times New Roman" w:cs="Times New Roman"/>
                <w:sz w:val="24"/>
                <w:szCs w:val="24"/>
              </w:rPr>
            </w:pPr>
          </w:p>
        </w:tc>
      </w:tr>
      <w:tr w:rsidR="00FF11D6" w:rsidRPr="00453E03" w:rsidTr="00FF11D6">
        <w:trPr>
          <w:trHeight w:val="770"/>
        </w:trPr>
        <w:tc>
          <w:tcPr>
            <w:tcW w:w="5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3</w:t>
            </w:r>
          </w:p>
        </w:tc>
        <w:tc>
          <w:tcPr>
            <w:tcW w:w="2712" w:type="dxa"/>
            <w:vMerge w:val="restart"/>
            <w:vAlign w:val="center"/>
          </w:tcPr>
          <w:p w:rsidR="00FF11D6" w:rsidRPr="00453E03" w:rsidRDefault="00FF11D6" w:rsidP="00FF11D6">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FF11D6" w:rsidRPr="00453E03" w:rsidRDefault="00FF11D6" w:rsidP="00FF11D6">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Малиновка</w:t>
            </w:r>
          </w:p>
          <w:p w:rsidR="00FF11D6" w:rsidRPr="00453E03" w:rsidRDefault="00FF11D6" w:rsidP="00FF11D6">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2503" w:type="dxa"/>
            <w:vAlign w:val="center"/>
          </w:tcPr>
          <w:p w:rsidR="00FF11D6" w:rsidRPr="00453E03" w:rsidRDefault="00FF11D6" w:rsidP="006848D7">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Разработка, согласование проектно-сметной документации</w:t>
            </w:r>
          </w:p>
        </w:tc>
        <w:tc>
          <w:tcPr>
            <w:tcW w:w="1703"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hAnsi="Times New Roman" w:cs="Times New Roman"/>
                <w:sz w:val="24"/>
                <w:szCs w:val="24"/>
              </w:rPr>
              <w:t>2 500</w:t>
            </w:r>
          </w:p>
        </w:tc>
        <w:tc>
          <w:tcPr>
            <w:tcW w:w="1281"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4"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hAnsi="Times New Roman" w:cs="Times New Roman"/>
                <w:sz w:val="24"/>
                <w:szCs w:val="24"/>
              </w:rPr>
              <w:t>100</w:t>
            </w:r>
          </w:p>
        </w:tc>
        <w:tc>
          <w:tcPr>
            <w:tcW w:w="1266" w:type="dxa"/>
            <w:vMerge w:val="restart"/>
            <w:vAlign w:val="center"/>
          </w:tcPr>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2 400</w:t>
            </w:r>
          </w:p>
        </w:tc>
        <w:tc>
          <w:tcPr>
            <w:tcW w:w="1052"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68"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83" w:type="dxa"/>
            <w:vMerge w:val="restart"/>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079" w:type="dxa"/>
            <w:vMerge w:val="restart"/>
          </w:tcPr>
          <w:p w:rsidR="009D41FC" w:rsidRDefault="009D41FC" w:rsidP="007F28A9">
            <w:pPr>
              <w:spacing w:after="0" w:line="240" w:lineRule="atLeast"/>
              <w:jc w:val="center"/>
              <w:rPr>
                <w:rFonts w:ascii="Times New Roman" w:eastAsia="Calibri" w:hAnsi="Times New Roman" w:cs="Times New Roman"/>
                <w:sz w:val="24"/>
                <w:szCs w:val="24"/>
              </w:rPr>
            </w:pPr>
          </w:p>
          <w:p w:rsidR="009D41FC" w:rsidRDefault="009D41FC" w:rsidP="007F28A9">
            <w:pPr>
              <w:spacing w:after="0" w:line="240" w:lineRule="atLeast"/>
              <w:jc w:val="center"/>
              <w:rPr>
                <w:rFonts w:ascii="Times New Roman" w:eastAsia="Calibri" w:hAnsi="Times New Roman" w:cs="Times New Roman"/>
                <w:sz w:val="24"/>
                <w:szCs w:val="24"/>
              </w:rPr>
            </w:pPr>
          </w:p>
          <w:p w:rsidR="009D41FC" w:rsidRDefault="009D41FC" w:rsidP="007F28A9">
            <w:pPr>
              <w:spacing w:after="0" w:line="240" w:lineRule="atLeast"/>
              <w:jc w:val="center"/>
              <w:rPr>
                <w:rFonts w:ascii="Times New Roman" w:eastAsia="Calibri" w:hAnsi="Times New Roman" w:cs="Times New Roman"/>
                <w:sz w:val="24"/>
                <w:szCs w:val="24"/>
              </w:rPr>
            </w:pPr>
          </w:p>
          <w:p w:rsidR="00FF11D6" w:rsidRPr="00453E03" w:rsidRDefault="009D41FC"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F11D6" w:rsidRPr="00453E03" w:rsidTr="0028340C">
        <w:trPr>
          <w:trHeight w:val="209"/>
        </w:trPr>
        <w:tc>
          <w:tcPr>
            <w:tcW w:w="5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FF11D6" w:rsidRPr="00453E03" w:rsidRDefault="00FF11D6" w:rsidP="006848D7">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Merge/>
            <w:vAlign w:val="center"/>
          </w:tcPr>
          <w:p w:rsidR="00FF11D6" w:rsidRPr="00453E03" w:rsidRDefault="00FF11D6" w:rsidP="007F28A9">
            <w:pPr>
              <w:spacing w:after="0" w:line="240" w:lineRule="atLeast"/>
              <w:jc w:val="center"/>
              <w:rPr>
                <w:rFonts w:ascii="Times New Roman" w:hAnsi="Times New Roman" w:cs="Times New Roman"/>
                <w:sz w:val="24"/>
                <w:szCs w:val="24"/>
              </w:rPr>
            </w:pPr>
          </w:p>
        </w:tc>
        <w:tc>
          <w:tcPr>
            <w:tcW w:w="1281"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FF11D6" w:rsidRPr="00453E03" w:rsidRDefault="00FF11D6" w:rsidP="007F28A9">
            <w:pPr>
              <w:spacing w:after="0" w:line="240" w:lineRule="atLeast"/>
              <w:jc w:val="center"/>
              <w:rPr>
                <w:rFonts w:ascii="Times New Roman" w:hAnsi="Times New Roman" w:cs="Times New Roman"/>
                <w:sz w:val="24"/>
                <w:szCs w:val="24"/>
              </w:rPr>
            </w:pPr>
          </w:p>
        </w:tc>
        <w:tc>
          <w:tcPr>
            <w:tcW w:w="1266"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FF11D6" w:rsidRPr="00453E03" w:rsidRDefault="00FF11D6" w:rsidP="007F28A9">
            <w:pPr>
              <w:spacing w:after="0" w:line="240" w:lineRule="atLeast"/>
              <w:jc w:val="center"/>
              <w:rPr>
                <w:rFonts w:ascii="Times New Roman" w:eastAsia="Calibri" w:hAnsi="Times New Roman" w:cs="Times New Roman"/>
                <w:sz w:val="24"/>
                <w:szCs w:val="24"/>
              </w:rPr>
            </w:pPr>
          </w:p>
        </w:tc>
        <w:tc>
          <w:tcPr>
            <w:tcW w:w="1079" w:type="dxa"/>
            <w:vMerge/>
          </w:tcPr>
          <w:p w:rsidR="00FF11D6" w:rsidRPr="00453E03" w:rsidRDefault="00FF11D6" w:rsidP="007F28A9">
            <w:pPr>
              <w:spacing w:after="0" w:line="240" w:lineRule="atLeast"/>
              <w:jc w:val="center"/>
              <w:rPr>
                <w:rFonts w:ascii="Times New Roman" w:eastAsia="Calibri" w:hAnsi="Times New Roman" w:cs="Times New Roman"/>
                <w:sz w:val="24"/>
                <w:szCs w:val="24"/>
              </w:rPr>
            </w:pPr>
          </w:p>
        </w:tc>
      </w:tr>
      <w:tr w:rsidR="007A211B" w:rsidRPr="00453E03" w:rsidTr="007A211B">
        <w:trPr>
          <w:trHeight w:val="427"/>
        </w:trPr>
        <w:tc>
          <w:tcPr>
            <w:tcW w:w="5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1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водопровода с Новокривошеино</w:t>
            </w: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1703"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70 000</w:t>
            </w:r>
          </w:p>
        </w:tc>
        <w:tc>
          <w:tcPr>
            <w:tcW w:w="1281"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4"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2 000</w:t>
            </w:r>
          </w:p>
        </w:tc>
        <w:tc>
          <w:tcPr>
            <w:tcW w:w="1183"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68 000</w:t>
            </w:r>
          </w:p>
        </w:tc>
        <w:tc>
          <w:tcPr>
            <w:tcW w:w="1079" w:type="dxa"/>
            <w:vMerge w:val="restart"/>
          </w:tcPr>
          <w:p w:rsidR="007A211B" w:rsidRDefault="007A211B" w:rsidP="007F28A9">
            <w:pPr>
              <w:spacing w:after="0" w:line="240" w:lineRule="atLeast"/>
              <w:jc w:val="center"/>
              <w:rPr>
                <w:rFonts w:ascii="Times New Roman" w:eastAsia="Calibri" w:hAnsi="Times New Roman" w:cs="Times New Roman"/>
                <w:sz w:val="24"/>
                <w:szCs w:val="24"/>
              </w:rPr>
            </w:pPr>
          </w:p>
          <w:p w:rsidR="007A211B" w:rsidRDefault="007A211B" w:rsidP="007F28A9">
            <w:pPr>
              <w:spacing w:after="0" w:line="240" w:lineRule="atLeast"/>
              <w:jc w:val="center"/>
              <w:rPr>
                <w:rFonts w:ascii="Times New Roman" w:eastAsia="Calibri" w:hAnsi="Times New Roman" w:cs="Times New Roman"/>
                <w:sz w:val="24"/>
                <w:szCs w:val="24"/>
              </w:rPr>
            </w:pPr>
          </w:p>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A211B" w:rsidRPr="00453E03" w:rsidTr="00FF11D6">
        <w:trPr>
          <w:trHeight w:val="427"/>
        </w:trPr>
        <w:tc>
          <w:tcPr>
            <w:tcW w:w="568" w:type="dxa"/>
            <w:vMerge/>
            <w:vAlign w:val="center"/>
          </w:tcPr>
          <w:p w:rsidR="007A211B" w:rsidRDefault="007A211B"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1703"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81"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66"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79" w:type="dxa"/>
            <w:vMerge/>
          </w:tcPr>
          <w:p w:rsidR="007A211B" w:rsidRPr="00453E03" w:rsidRDefault="007A211B" w:rsidP="007F28A9">
            <w:pPr>
              <w:spacing w:after="0" w:line="240" w:lineRule="atLeast"/>
              <w:jc w:val="center"/>
              <w:rPr>
                <w:rFonts w:ascii="Times New Roman" w:eastAsia="Calibri" w:hAnsi="Times New Roman" w:cs="Times New Roman"/>
                <w:sz w:val="24"/>
                <w:szCs w:val="24"/>
              </w:rPr>
            </w:pPr>
          </w:p>
        </w:tc>
      </w:tr>
      <w:tr w:rsidR="007A211B" w:rsidRPr="00453E03" w:rsidTr="007A211B">
        <w:trPr>
          <w:trHeight w:val="427"/>
        </w:trPr>
        <w:tc>
          <w:tcPr>
            <w:tcW w:w="5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1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водоочистных сооружений с подачей воды в центральный водопровод с. Новокривошеино</w:t>
            </w: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1703"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7 000</w:t>
            </w:r>
          </w:p>
        </w:tc>
        <w:tc>
          <w:tcPr>
            <w:tcW w:w="1281"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4"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83"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6 700</w:t>
            </w:r>
          </w:p>
        </w:tc>
        <w:tc>
          <w:tcPr>
            <w:tcW w:w="1079" w:type="dxa"/>
            <w:vMerge w:val="restart"/>
          </w:tcPr>
          <w:p w:rsidR="007A211B" w:rsidRPr="00453E03" w:rsidRDefault="007A211B" w:rsidP="007F28A9">
            <w:pPr>
              <w:spacing w:after="0" w:line="240" w:lineRule="atLeast"/>
              <w:jc w:val="center"/>
              <w:rPr>
                <w:rFonts w:ascii="Times New Roman" w:eastAsia="Calibri" w:hAnsi="Times New Roman" w:cs="Times New Roman"/>
                <w:sz w:val="24"/>
                <w:szCs w:val="24"/>
              </w:rPr>
            </w:pPr>
          </w:p>
        </w:tc>
      </w:tr>
      <w:tr w:rsidR="007A211B" w:rsidRPr="00453E03" w:rsidTr="0028340C">
        <w:trPr>
          <w:trHeight w:val="432"/>
        </w:trPr>
        <w:tc>
          <w:tcPr>
            <w:tcW w:w="568" w:type="dxa"/>
            <w:vMerge/>
            <w:vAlign w:val="center"/>
          </w:tcPr>
          <w:p w:rsidR="007A211B" w:rsidRDefault="007A211B"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1703"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81"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66"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79" w:type="dxa"/>
            <w:vMerge/>
          </w:tcPr>
          <w:p w:rsidR="007A211B" w:rsidRPr="00453E03" w:rsidRDefault="007A211B" w:rsidP="007F28A9">
            <w:pPr>
              <w:spacing w:after="0" w:line="240" w:lineRule="atLeast"/>
              <w:jc w:val="center"/>
              <w:rPr>
                <w:rFonts w:ascii="Times New Roman" w:eastAsia="Calibri" w:hAnsi="Times New Roman" w:cs="Times New Roman"/>
                <w:sz w:val="24"/>
                <w:szCs w:val="24"/>
              </w:rPr>
            </w:pPr>
          </w:p>
        </w:tc>
      </w:tr>
      <w:tr w:rsidR="007A211B" w:rsidRPr="00453E03" w:rsidTr="007A211B">
        <w:trPr>
          <w:trHeight w:val="427"/>
        </w:trPr>
        <w:tc>
          <w:tcPr>
            <w:tcW w:w="5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71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водоочистных сооружений с подачей воды в центральный водопровод с. Малиновка</w:t>
            </w: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1703"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6 000</w:t>
            </w:r>
          </w:p>
        </w:tc>
        <w:tc>
          <w:tcPr>
            <w:tcW w:w="1281"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4" w:type="dxa"/>
            <w:vMerge w:val="restart"/>
            <w:vAlign w:val="center"/>
          </w:tcPr>
          <w:p w:rsidR="007A211B" w:rsidRPr="00453E03" w:rsidRDefault="007A211B" w:rsidP="007F28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68"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3" w:type="dxa"/>
            <w:vMerge w:val="restart"/>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79" w:type="dxa"/>
            <w:vMerge w:val="restart"/>
          </w:tcPr>
          <w:p w:rsidR="007A211B" w:rsidRDefault="007A211B" w:rsidP="007F28A9">
            <w:pPr>
              <w:spacing w:after="0" w:line="240" w:lineRule="atLeast"/>
              <w:jc w:val="center"/>
              <w:rPr>
                <w:rFonts w:ascii="Times New Roman" w:eastAsia="Calibri" w:hAnsi="Times New Roman" w:cs="Times New Roman"/>
                <w:sz w:val="24"/>
                <w:szCs w:val="24"/>
              </w:rPr>
            </w:pPr>
          </w:p>
          <w:p w:rsidR="007A211B" w:rsidRDefault="007A211B" w:rsidP="007F28A9">
            <w:pPr>
              <w:spacing w:after="0" w:line="240" w:lineRule="atLeast"/>
              <w:jc w:val="center"/>
              <w:rPr>
                <w:rFonts w:ascii="Times New Roman" w:eastAsia="Calibri" w:hAnsi="Times New Roman" w:cs="Times New Roman"/>
                <w:sz w:val="24"/>
                <w:szCs w:val="24"/>
              </w:rPr>
            </w:pPr>
          </w:p>
          <w:p w:rsidR="007A211B" w:rsidRPr="00453E03" w:rsidRDefault="007A211B" w:rsidP="007F28A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6 000</w:t>
            </w:r>
          </w:p>
        </w:tc>
      </w:tr>
      <w:tr w:rsidR="007A211B" w:rsidRPr="00453E03" w:rsidTr="00FF11D6">
        <w:trPr>
          <w:trHeight w:val="427"/>
        </w:trPr>
        <w:tc>
          <w:tcPr>
            <w:tcW w:w="568" w:type="dxa"/>
            <w:vMerge/>
            <w:vAlign w:val="center"/>
          </w:tcPr>
          <w:p w:rsidR="007A211B" w:rsidRDefault="007A211B" w:rsidP="007F28A9">
            <w:pPr>
              <w:spacing w:after="0" w:line="240" w:lineRule="atLeast"/>
              <w:jc w:val="center"/>
              <w:rPr>
                <w:rFonts w:ascii="Times New Roman" w:eastAsia="Calibri" w:hAnsi="Times New Roman" w:cs="Times New Roman"/>
                <w:sz w:val="24"/>
                <w:szCs w:val="24"/>
              </w:rPr>
            </w:pPr>
          </w:p>
        </w:tc>
        <w:tc>
          <w:tcPr>
            <w:tcW w:w="271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2503" w:type="dxa"/>
            <w:vAlign w:val="center"/>
          </w:tcPr>
          <w:p w:rsidR="007A211B" w:rsidRPr="00453E03" w:rsidRDefault="007A211B" w:rsidP="006848D7">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1703"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81"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4" w:type="dxa"/>
            <w:vMerge/>
            <w:vAlign w:val="center"/>
          </w:tcPr>
          <w:p w:rsidR="007A211B" w:rsidRPr="00453E03" w:rsidRDefault="007A211B" w:rsidP="007F28A9">
            <w:pPr>
              <w:spacing w:after="0" w:line="240" w:lineRule="atLeast"/>
              <w:jc w:val="center"/>
              <w:rPr>
                <w:rFonts w:ascii="Times New Roman" w:hAnsi="Times New Roman" w:cs="Times New Roman"/>
                <w:sz w:val="24"/>
                <w:szCs w:val="24"/>
              </w:rPr>
            </w:pPr>
          </w:p>
        </w:tc>
        <w:tc>
          <w:tcPr>
            <w:tcW w:w="1266"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52"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68"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183" w:type="dxa"/>
            <w:vMerge/>
            <w:vAlign w:val="center"/>
          </w:tcPr>
          <w:p w:rsidR="007A211B" w:rsidRPr="00453E03" w:rsidRDefault="007A211B" w:rsidP="007F28A9">
            <w:pPr>
              <w:spacing w:after="0" w:line="240" w:lineRule="atLeast"/>
              <w:jc w:val="center"/>
              <w:rPr>
                <w:rFonts w:ascii="Times New Roman" w:eastAsia="Calibri" w:hAnsi="Times New Roman" w:cs="Times New Roman"/>
                <w:sz w:val="24"/>
                <w:szCs w:val="24"/>
              </w:rPr>
            </w:pPr>
          </w:p>
        </w:tc>
        <w:tc>
          <w:tcPr>
            <w:tcW w:w="1079" w:type="dxa"/>
            <w:vMerge/>
          </w:tcPr>
          <w:p w:rsidR="007A211B" w:rsidRPr="00453E03" w:rsidRDefault="007A211B" w:rsidP="007F28A9">
            <w:pPr>
              <w:spacing w:after="0" w:line="240" w:lineRule="atLeast"/>
              <w:jc w:val="center"/>
              <w:rPr>
                <w:rFonts w:ascii="Times New Roman" w:eastAsia="Calibri" w:hAnsi="Times New Roman" w:cs="Times New Roman"/>
                <w:sz w:val="24"/>
                <w:szCs w:val="24"/>
              </w:rPr>
            </w:pPr>
          </w:p>
        </w:tc>
      </w:tr>
      <w:tr w:rsidR="00FF11D6" w:rsidRPr="00453E03" w:rsidTr="00FF11D6">
        <w:trPr>
          <w:trHeight w:val="486"/>
        </w:trPr>
        <w:tc>
          <w:tcPr>
            <w:tcW w:w="3280" w:type="dxa"/>
            <w:gridSpan w:val="2"/>
            <w:vAlign w:val="center"/>
          </w:tcPr>
          <w:p w:rsidR="00FF11D6" w:rsidRPr="00453E03" w:rsidRDefault="00FF11D6" w:rsidP="007F28A9">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ИТОГО:</w:t>
            </w:r>
          </w:p>
        </w:tc>
        <w:tc>
          <w:tcPr>
            <w:tcW w:w="2503" w:type="dxa"/>
            <w:vAlign w:val="center"/>
          </w:tcPr>
          <w:p w:rsidR="00FF11D6" w:rsidRPr="00453E03" w:rsidRDefault="00FF11D6" w:rsidP="00512BE3">
            <w:pPr>
              <w:spacing w:after="0" w:line="240" w:lineRule="atLeast"/>
              <w:jc w:val="center"/>
              <w:rPr>
                <w:rFonts w:ascii="Times New Roman" w:eastAsia="Calibri" w:hAnsi="Times New Roman" w:cs="Times New Roman"/>
                <w:b/>
                <w:sz w:val="24"/>
                <w:szCs w:val="24"/>
              </w:rPr>
            </w:pPr>
          </w:p>
        </w:tc>
        <w:tc>
          <w:tcPr>
            <w:tcW w:w="1703" w:type="dxa"/>
            <w:vAlign w:val="center"/>
          </w:tcPr>
          <w:p w:rsidR="00FF11D6" w:rsidRPr="00453E03" w:rsidRDefault="00FF11D6" w:rsidP="00512BE3">
            <w:pPr>
              <w:spacing w:after="0" w:line="240" w:lineRule="atLeast"/>
              <w:jc w:val="center"/>
              <w:rPr>
                <w:rFonts w:ascii="Times New Roman" w:eastAsia="Calibri" w:hAnsi="Times New Roman" w:cs="Times New Roman"/>
                <w:b/>
                <w:sz w:val="24"/>
                <w:szCs w:val="24"/>
              </w:rPr>
            </w:pPr>
          </w:p>
          <w:p w:rsidR="00FF11D6" w:rsidRPr="00453E03" w:rsidRDefault="00F2359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91</w:t>
            </w:r>
            <w:r w:rsidR="009D41FC">
              <w:rPr>
                <w:rFonts w:ascii="Times New Roman" w:eastAsia="Calibri" w:hAnsi="Times New Roman" w:cs="Times New Roman"/>
                <w:b/>
                <w:sz w:val="24"/>
                <w:szCs w:val="24"/>
              </w:rPr>
              <w:t xml:space="preserve"> 000</w:t>
            </w:r>
          </w:p>
        </w:tc>
        <w:tc>
          <w:tcPr>
            <w:tcW w:w="1281" w:type="dxa"/>
            <w:vAlign w:val="center"/>
          </w:tcPr>
          <w:p w:rsidR="00FF11D6" w:rsidRPr="00453E03" w:rsidRDefault="00FF11D6"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0</w:t>
            </w:r>
          </w:p>
        </w:tc>
        <w:tc>
          <w:tcPr>
            <w:tcW w:w="1184" w:type="dxa"/>
            <w:vAlign w:val="center"/>
          </w:tcPr>
          <w:p w:rsidR="00FF11D6" w:rsidRPr="00453E03" w:rsidRDefault="009D41F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1266" w:type="dxa"/>
            <w:vAlign w:val="center"/>
          </w:tcPr>
          <w:p w:rsidR="00FF11D6" w:rsidRPr="00453E03" w:rsidRDefault="009D41F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4 800</w:t>
            </w:r>
          </w:p>
        </w:tc>
        <w:tc>
          <w:tcPr>
            <w:tcW w:w="1052" w:type="dxa"/>
            <w:vAlign w:val="center"/>
          </w:tcPr>
          <w:p w:rsidR="00FF11D6" w:rsidRPr="00453E03" w:rsidRDefault="009D41F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168" w:type="dxa"/>
            <w:vAlign w:val="center"/>
          </w:tcPr>
          <w:p w:rsidR="00FF11D6" w:rsidRPr="00453E03" w:rsidRDefault="00F2359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2 300</w:t>
            </w:r>
          </w:p>
        </w:tc>
        <w:tc>
          <w:tcPr>
            <w:tcW w:w="1183" w:type="dxa"/>
            <w:vAlign w:val="center"/>
          </w:tcPr>
          <w:p w:rsidR="00FF11D6" w:rsidRPr="00453E03" w:rsidRDefault="00F2359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74 700</w:t>
            </w:r>
          </w:p>
        </w:tc>
        <w:tc>
          <w:tcPr>
            <w:tcW w:w="1079" w:type="dxa"/>
          </w:tcPr>
          <w:p w:rsidR="009D41FC" w:rsidRDefault="009D41FC" w:rsidP="00512BE3">
            <w:pPr>
              <w:spacing w:after="0" w:line="240" w:lineRule="atLeast"/>
              <w:jc w:val="center"/>
              <w:rPr>
                <w:rFonts w:ascii="Times New Roman" w:eastAsia="Calibri" w:hAnsi="Times New Roman" w:cs="Times New Roman"/>
                <w:b/>
                <w:sz w:val="24"/>
                <w:szCs w:val="24"/>
              </w:rPr>
            </w:pPr>
          </w:p>
          <w:p w:rsidR="00FF11D6" w:rsidRPr="00453E03" w:rsidRDefault="00F2359C"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9D41FC">
              <w:rPr>
                <w:rFonts w:ascii="Times New Roman" w:eastAsia="Calibri" w:hAnsi="Times New Roman" w:cs="Times New Roman"/>
                <w:b/>
                <w:sz w:val="24"/>
                <w:szCs w:val="24"/>
              </w:rPr>
              <w:t xml:space="preserve"> 000</w:t>
            </w:r>
          </w:p>
        </w:tc>
      </w:tr>
    </w:tbl>
    <w:p w:rsidR="00310616" w:rsidRPr="00453E03" w:rsidRDefault="00310616" w:rsidP="007F28A9">
      <w:pPr>
        <w:spacing w:after="0" w:line="240" w:lineRule="atLeast"/>
        <w:rPr>
          <w:rFonts w:ascii="Times New Roman" w:hAnsi="Times New Roman" w:cs="Times New Roman"/>
        </w:rPr>
      </w:pP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453E03" w:rsidRPr="00453E03" w:rsidRDefault="00453E03"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5. ЦЕЛЕВЫЕ ИНДИКАТОРЫ ПРОГРАММЫ.</w:t>
      </w:r>
    </w:p>
    <w:p w:rsidR="00310616" w:rsidRPr="00453E03" w:rsidRDefault="00310616" w:rsidP="007F3D9B">
      <w:pPr>
        <w:spacing w:after="0" w:line="240" w:lineRule="atLeast"/>
        <w:jc w:val="center"/>
        <w:rPr>
          <w:rFonts w:ascii="Times New Roman" w:hAnsi="Times New Roman" w:cs="Times New Roman"/>
          <w:b/>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171"/>
        <w:gridCol w:w="4471"/>
        <w:gridCol w:w="2235"/>
        <w:gridCol w:w="2578"/>
        <w:gridCol w:w="2578"/>
        <w:gridCol w:w="2588"/>
      </w:tblGrid>
      <w:tr w:rsidR="00310616" w:rsidRPr="00453E03" w:rsidTr="00376234">
        <w:trPr>
          <w:trHeight w:val="681"/>
        </w:trPr>
        <w:tc>
          <w:tcPr>
            <w:tcW w:w="1144" w:type="dxa"/>
            <w:gridSpan w:val="2"/>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пп.</w:t>
            </w:r>
          </w:p>
        </w:tc>
        <w:tc>
          <w:tcPr>
            <w:tcW w:w="4471"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Наименование целевого индикатора Программы</w:t>
            </w:r>
          </w:p>
        </w:tc>
        <w:tc>
          <w:tcPr>
            <w:tcW w:w="2235"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Единица измерения</w:t>
            </w:r>
          </w:p>
        </w:tc>
        <w:tc>
          <w:tcPr>
            <w:tcW w:w="257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Значение индикатора на начало реализации Программы</w:t>
            </w:r>
          </w:p>
        </w:tc>
        <w:tc>
          <w:tcPr>
            <w:tcW w:w="257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xml:space="preserve">Значение индикатора </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20</w:t>
            </w:r>
            <w:r w:rsidR="004A77B9">
              <w:rPr>
                <w:b/>
                <w:color w:val="auto"/>
                <w:sz w:val="24"/>
                <w:szCs w:val="24"/>
              </w:rPr>
              <w:t>26</w:t>
            </w:r>
            <w:r w:rsidRPr="00453E03">
              <w:rPr>
                <w:b/>
                <w:color w:val="auto"/>
                <w:sz w:val="24"/>
                <w:szCs w:val="24"/>
              </w:rPr>
              <w:t xml:space="preserve"> году</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концу 1 этапа реализации Программы)</w:t>
            </w:r>
          </w:p>
        </w:tc>
        <w:tc>
          <w:tcPr>
            <w:tcW w:w="258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xml:space="preserve">Значение индикатора к 2032 году </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концу 2 этапа реализации Программы)</w:t>
            </w:r>
          </w:p>
        </w:tc>
      </w:tr>
      <w:tr w:rsidR="00310616" w:rsidRPr="00453E03" w:rsidTr="00376234">
        <w:trPr>
          <w:trHeight w:val="321"/>
        </w:trPr>
        <w:tc>
          <w:tcPr>
            <w:tcW w:w="15594" w:type="dxa"/>
            <w:gridSpan w:val="7"/>
          </w:tcPr>
          <w:p w:rsidR="00310616" w:rsidRPr="00453E03" w:rsidRDefault="00310616" w:rsidP="007F3D9B">
            <w:pPr>
              <w:pStyle w:val="af0"/>
              <w:spacing w:line="240" w:lineRule="atLeast"/>
              <w:ind w:left="0"/>
              <w:rPr>
                <w:b/>
                <w:color w:val="auto"/>
                <w:sz w:val="24"/>
                <w:szCs w:val="24"/>
              </w:rPr>
            </w:pPr>
            <w:r w:rsidRPr="00453E03">
              <w:rPr>
                <w:b/>
                <w:color w:val="auto"/>
                <w:sz w:val="24"/>
                <w:szCs w:val="24"/>
              </w:rPr>
              <w:t>Культура</w:t>
            </w:r>
          </w:p>
        </w:tc>
      </w:tr>
      <w:tr w:rsidR="00310616" w:rsidRPr="00453E03" w:rsidTr="00376234">
        <w:trPr>
          <w:trHeight w:val="701"/>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1</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Обеспеченность клубами в сельском поселении </w:t>
            </w:r>
          </w:p>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(вместимость зрительного зала)</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посадочных мест </w:t>
            </w:r>
          </w:p>
        </w:tc>
        <w:tc>
          <w:tcPr>
            <w:tcW w:w="2578" w:type="dxa"/>
            <w:vAlign w:val="center"/>
          </w:tcPr>
          <w:p w:rsidR="00310616" w:rsidRPr="00453E03" w:rsidRDefault="004A77B9" w:rsidP="007F3D9B">
            <w:pPr>
              <w:pStyle w:val="af0"/>
              <w:spacing w:line="240" w:lineRule="atLeast"/>
              <w:ind w:left="0"/>
              <w:jc w:val="center"/>
              <w:rPr>
                <w:color w:val="auto"/>
                <w:sz w:val="24"/>
                <w:szCs w:val="24"/>
              </w:rPr>
            </w:pPr>
            <w:r>
              <w:rPr>
                <w:color w:val="auto"/>
                <w:sz w:val="24"/>
                <w:szCs w:val="24"/>
              </w:rPr>
              <w:t>10</w:t>
            </w:r>
            <w:r w:rsidR="00310616" w:rsidRPr="00453E03">
              <w:rPr>
                <w:color w:val="auto"/>
                <w:sz w:val="24"/>
                <w:szCs w:val="24"/>
              </w:rPr>
              <w:t xml:space="preserve">0 мест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100 мест </w:t>
            </w:r>
          </w:p>
        </w:tc>
        <w:tc>
          <w:tcPr>
            <w:tcW w:w="258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 xml:space="preserve"> 100</w:t>
            </w:r>
            <w:r w:rsidR="00310616" w:rsidRPr="00453E03">
              <w:rPr>
                <w:color w:val="auto"/>
                <w:sz w:val="24"/>
                <w:szCs w:val="24"/>
              </w:rPr>
              <w:t xml:space="preserve"> мест </w:t>
            </w:r>
          </w:p>
        </w:tc>
      </w:tr>
      <w:tr w:rsidR="00310616" w:rsidRPr="00453E03" w:rsidTr="0028340C">
        <w:trPr>
          <w:trHeight w:val="1040"/>
        </w:trPr>
        <w:tc>
          <w:tcPr>
            <w:tcW w:w="973" w:type="dxa"/>
            <w:vAlign w:val="center"/>
          </w:tcPr>
          <w:p w:rsidR="00310616" w:rsidRPr="00453E03" w:rsidRDefault="004A77B9" w:rsidP="007F3D9B">
            <w:pPr>
              <w:pStyle w:val="af0"/>
              <w:spacing w:line="240" w:lineRule="atLeast"/>
              <w:ind w:left="0"/>
              <w:jc w:val="center"/>
              <w:rPr>
                <w:color w:val="auto"/>
                <w:sz w:val="24"/>
                <w:szCs w:val="24"/>
              </w:rPr>
            </w:pPr>
            <w:r>
              <w:rPr>
                <w:color w:val="auto"/>
                <w:sz w:val="24"/>
                <w:szCs w:val="24"/>
              </w:rPr>
              <w:t>2</w:t>
            </w:r>
          </w:p>
        </w:tc>
        <w:tc>
          <w:tcPr>
            <w:tcW w:w="4642" w:type="dxa"/>
            <w:gridSpan w:val="2"/>
            <w:vAlign w:val="center"/>
          </w:tcPr>
          <w:p w:rsidR="00310616" w:rsidRPr="00453E03" w:rsidRDefault="00310616" w:rsidP="004A77B9">
            <w:pPr>
              <w:pStyle w:val="af0"/>
              <w:spacing w:line="240" w:lineRule="atLeast"/>
              <w:ind w:left="0"/>
              <w:jc w:val="center"/>
              <w:rPr>
                <w:color w:val="auto"/>
                <w:sz w:val="24"/>
                <w:szCs w:val="24"/>
              </w:rPr>
            </w:pPr>
            <w:r w:rsidRPr="00453E03">
              <w:rPr>
                <w:color w:val="auto"/>
                <w:sz w:val="24"/>
                <w:szCs w:val="24"/>
              </w:rPr>
              <w:t>Объем средств, направленных на реализацию мероприятий по реконструкции, модернизации объектов культуры</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тыс. руб.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p>
        </w:tc>
        <w:tc>
          <w:tcPr>
            <w:tcW w:w="2578" w:type="dxa"/>
            <w:vAlign w:val="center"/>
          </w:tcPr>
          <w:p w:rsidR="00310616" w:rsidRPr="00453E03" w:rsidRDefault="005A2A09" w:rsidP="007F3D9B">
            <w:pPr>
              <w:pStyle w:val="af0"/>
              <w:spacing w:line="240" w:lineRule="atLeast"/>
              <w:ind w:left="0"/>
              <w:jc w:val="center"/>
              <w:rPr>
                <w:color w:val="auto"/>
                <w:sz w:val="24"/>
                <w:szCs w:val="24"/>
              </w:rPr>
            </w:pPr>
            <w:r>
              <w:rPr>
                <w:color w:val="auto"/>
                <w:sz w:val="24"/>
                <w:szCs w:val="24"/>
              </w:rPr>
              <w:t>0</w:t>
            </w:r>
          </w:p>
        </w:tc>
        <w:tc>
          <w:tcPr>
            <w:tcW w:w="2588" w:type="dxa"/>
            <w:vAlign w:val="center"/>
          </w:tcPr>
          <w:p w:rsidR="00310616" w:rsidRPr="00453E03" w:rsidRDefault="005A2A09" w:rsidP="007F3D9B">
            <w:pPr>
              <w:pStyle w:val="af0"/>
              <w:spacing w:line="240" w:lineRule="atLeast"/>
              <w:ind w:left="0"/>
              <w:jc w:val="center"/>
              <w:rPr>
                <w:color w:val="auto"/>
                <w:sz w:val="24"/>
                <w:szCs w:val="24"/>
              </w:rPr>
            </w:pPr>
            <w:r>
              <w:rPr>
                <w:color w:val="auto"/>
                <w:sz w:val="24"/>
                <w:szCs w:val="24"/>
              </w:rPr>
              <w:t>3 000</w:t>
            </w:r>
          </w:p>
        </w:tc>
      </w:tr>
      <w:tr w:rsidR="00310616" w:rsidRPr="00453E03" w:rsidTr="00376234">
        <w:trPr>
          <w:trHeight w:val="401"/>
        </w:trPr>
        <w:tc>
          <w:tcPr>
            <w:tcW w:w="15594" w:type="dxa"/>
            <w:gridSpan w:val="7"/>
            <w:vAlign w:val="center"/>
          </w:tcPr>
          <w:p w:rsidR="00310616" w:rsidRPr="00453E03" w:rsidRDefault="00310616" w:rsidP="007F3D9B">
            <w:pPr>
              <w:pStyle w:val="af0"/>
              <w:spacing w:line="240" w:lineRule="atLeast"/>
              <w:ind w:left="0"/>
              <w:rPr>
                <w:b/>
                <w:color w:val="auto"/>
                <w:sz w:val="24"/>
                <w:szCs w:val="24"/>
              </w:rPr>
            </w:pPr>
            <w:r w:rsidRPr="00453E03">
              <w:rPr>
                <w:b/>
                <w:color w:val="auto"/>
                <w:sz w:val="24"/>
                <w:szCs w:val="24"/>
              </w:rPr>
              <w:t>Физическая культура и массовый спорт</w:t>
            </w:r>
          </w:p>
        </w:tc>
      </w:tr>
      <w:tr w:rsidR="00310616" w:rsidRPr="00453E03" w:rsidTr="0028340C">
        <w:trPr>
          <w:trHeight w:val="1076"/>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1</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Обеспеченность населения плоскостными спортивными сооружениями</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га.</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r w:rsidR="00B919E8" w:rsidRPr="00453E03">
              <w:rPr>
                <w:color w:val="auto"/>
                <w:sz w:val="24"/>
                <w:szCs w:val="24"/>
              </w:rPr>
              <w:t>9</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0,9</w:t>
            </w:r>
          </w:p>
        </w:tc>
        <w:tc>
          <w:tcPr>
            <w:tcW w:w="2588" w:type="dxa"/>
            <w:vAlign w:val="center"/>
          </w:tcPr>
          <w:p w:rsidR="00310616" w:rsidRPr="00453E03" w:rsidRDefault="00A539CB" w:rsidP="007F3D9B">
            <w:pPr>
              <w:pStyle w:val="af0"/>
              <w:spacing w:line="240" w:lineRule="atLeast"/>
              <w:ind w:left="0"/>
              <w:jc w:val="center"/>
              <w:rPr>
                <w:color w:val="auto"/>
                <w:sz w:val="24"/>
                <w:szCs w:val="24"/>
              </w:rPr>
            </w:pPr>
            <w:r w:rsidRPr="00453E03">
              <w:rPr>
                <w:color w:val="auto"/>
                <w:sz w:val="24"/>
                <w:szCs w:val="24"/>
              </w:rPr>
              <w:t>1,2749</w:t>
            </w:r>
          </w:p>
          <w:p w:rsidR="00A539CB" w:rsidRPr="00453E03" w:rsidRDefault="00A539CB" w:rsidP="007F3D9B">
            <w:pPr>
              <w:pStyle w:val="af0"/>
              <w:spacing w:line="240" w:lineRule="atLeast"/>
              <w:ind w:left="0"/>
              <w:jc w:val="center"/>
              <w:rPr>
                <w:color w:val="auto"/>
              </w:rPr>
            </w:pPr>
            <w:r w:rsidRPr="00453E03">
              <w:rPr>
                <w:color w:val="auto"/>
              </w:rPr>
              <w:t>(в т.ч.</w:t>
            </w:r>
          </w:p>
          <w:p w:rsidR="00A539CB" w:rsidRPr="00453E03" w:rsidRDefault="00A539CB" w:rsidP="007F3D9B">
            <w:pPr>
              <w:pStyle w:val="af0"/>
              <w:spacing w:line="240" w:lineRule="atLeast"/>
              <w:ind w:left="0"/>
              <w:jc w:val="center"/>
              <w:rPr>
                <w:color w:val="auto"/>
              </w:rPr>
            </w:pPr>
            <w:r w:rsidRPr="00453E03">
              <w:rPr>
                <w:color w:val="auto"/>
              </w:rPr>
              <w:t>площадь покрытий – 6464,3 кв.м.</w:t>
            </w:r>
          </w:p>
          <w:p w:rsidR="00A539CB" w:rsidRPr="00453E03" w:rsidRDefault="00A539CB" w:rsidP="007F3D9B">
            <w:pPr>
              <w:pStyle w:val="af0"/>
              <w:spacing w:line="240" w:lineRule="atLeast"/>
              <w:ind w:left="0"/>
              <w:jc w:val="center"/>
              <w:rPr>
                <w:color w:val="auto"/>
                <w:sz w:val="24"/>
                <w:szCs w:val="24"/>
              </w:rPr>
            </w:pPr>
            <w:r w:rsidRPr="00453E03">
              <w:rPr>
                <w:color w:val="auto"/>
              </w:rPr>
              <w:t>площадь озеленения – 6584,7 кв.м.)</w:t>
            </w:r>
          </w:p>
        </w:tc>
      </w:tr>
      <w:tr w:rsidR="00310616" w:rsidRPr="00453E03" w:rsidTr="00376234">
        <w:trPr>
          <w:trHeight w:val="361"/>
        </w:trPr>
        <w:tc>
          <w:tcPr>
            <w:tcW w:w="973"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2</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Доля населения, систематически занимающегося спортом</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от общей численности населения</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13</w:t>
            </w:r>
            <w:r w:rsidR="00310616" w:rsidRPr="00453E03">
              <w:rPr>
                <w:color w:val="auto"/>
                <w:sz w:val="24"/>
                <w:szCs w:val="24"/>
              </w:rPr>
              <w:t xml:space="preserve"> %</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 xml:space="preserve">18 </w:t>
            </w:r>
            <w:r w:rsidR="00310616" w:rsidRPr="00453E03">
              <w:rPr>
                <w:color w:val="auto"/>
                <w:sz w:val="24"/>
                <w:szCs w:val="24"/>
              </w:rPr>
              <w:t>%</w:t>
            </w:r>
          </w:p>
        </w:tc>
        <w:tc>
          <w:tcPr>
            <w:tcW w:w="258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 xml:space="preserve">20 </w:t>
            </w:r>
            <w:r w:rsidR="00310616" w:rsidRPr="00453E03">
              <w:rPr>
                <w:color w:val="auto"/>
                <w:sz w:val="24"/>
                <w:szCs w:val="24"/>
              </w:rPr>
              <w:t>%</w:t>
            </w:r>
          </w:p>
        </w:tc>
      </w:tr>
      <w:tr w:rsidR="00310616" w:rsidRPr="00453E03" w:rsidTr="00376234">
        <w:trPr>
          <w:trHeight w:val="361"/>
        </w:trPr>
        <w:tc>
          <w:tcPr>
            <w:tcW w:w="973"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lastRenderedPageBreak/>
              <w:t>3</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Объем средств, направленных на реализацию мероприятий по строительству, реконструкции, модернизации объектов физической культуры и спорта</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тыс. руб.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p>
        </w:tc>
        <w:tc>
          <w:tcPr>
            <w:tcW w:w="2578" w:type="dxa"/>
            <w:vAlign w:val="center"/>
          </w:tcPr>
          <w:p w:rsidR="00310616" w:rsidRPr="00453E03" w:rsidRDefault="005A2A09" w:rsidP="007F3D9B">
            <w:pPr>
              <w:pStyle w:val="af0"/>
              <w:spacing w:line="240" w:lineRule="atLeast"/>
              <w:ind w:left="0"/>
              <w:jc w:val="center"/>
              <w:rPr>
                <w:color w:val="auto"/>
                <w:sz w:val="24"/>
                <w:szCs w:val="24"/>
              </w:rPr>
            </w:pPr>
            <w:r>
              <w:rPr>
                <w:color w:val="auto"/>
                <w:sz w:val="24"/>
                <w:szCs w:val="24"/>
              </w:rPr>
              <w:t>5 000</w:t>
            </w:r>
          </w:p>
        </w:tc>
        <w:tc>
          <w:tcPr>
            <w:tcW w:w="2588" w:type="dxa"/>
            <w:vAlign w:val="center"/>
          </w:tcPr>
          <w:p w:rsidR="00310616" w:rsidRPr="00453E03" w:rsidRDefault="005A2A09" w:rsidP="007F3D9B">
            <w:pPr>
              <w:pStyle w:val="af0"/>
              <w:spacing w:line="240" w:lineRule="atLeast"/>
              <w:ind w:left="0"/>
              <w:jc w:val="center"/>
              <w:rPr>
                <w:color w:val="auto"/>
                <w:sz w:val="24"/>
                <w:szCs w:val="24"/>
              </w:rPr>
            </w:pPr>
            <w:r>
              <w:rPr>
                <w:color w:val="auto"/>
                <w:sz w:val="24"/>
                <w:szCs w:val="24"/>
              </w:rPr>
              <w:t>0</w:t>
            </w:r>
          </w:p>
        </w:tc>
      </w:tr>
    </w:tbl>
    <w:p w:rsidR="00310616" w:rsidRPr="00453E03" w:rsidRDefault="00310616" w:rsidP="00453E03">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6. ОЦЕНКА ЭФФЕКТИВНОСТИ МЕРОПРИЯТИЙ, ВКЛЮЧЕННЫХ В ПРОГРАММУ</w:t>
      </w:r>
    </w:p>
    <w:p w:rsidR="00310616" w:rsidRPr="00453E03" w:rsidRDefault="00310616" w:rsidP="007F3D9B">
      <w:pPr>
        <w:spacing w:after="0" w:line="240" w:lineRule="atLeast"/>
        <w:jc w:val="both"/>
        <w:rPr>
          <w:rFonts w:ascii="Times New Roman" w:hAnsi="Times New Roman" w:cs="Times New Roman"/>
          <w:sz w:val="24"/>
          <w:szCs w:val="24"/>
        </w:rPr>
      </w:pPr>
    </w:p>
    <w:tbl>
      <w:tblPr>
        <w:tblW w:w="155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3930"/>
        <w:gridCol w:w="3212"/>
        <w:gridCol w:w="3680"/>
        <w:gridCol w:w="4060"/>
      </w:tblGrid>
      <w:tr w:rsidR="00310616" w:rsidRPr="00453E03" w:rsidTr="00376234">
        <w:trPr>
          <w:trHeight w:val="398"/>
        </w:trPr>
        <w:tc>
          <w:tcPr>
            <w:tcW w:w="713"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пп.</w:t>
            </w:r>
          </w:p>
        </w:tc>
        <w:tc>
          <w:tcPr>
            <w:tcW w:w="393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3212"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Текущие показатели объекта</w:t>
            </w:r>
          </w:p>
        </w:tc>
        <w:tc>
          <w:tcPr>
            <w:tcW w:w="368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Показатели объекта  при реализации мероприятий Программы</w:t>
            </w:r>
          </w:p>
        </w:tc>
        <w:tc>
          <w:tcPr>
            <w:tcW w:w="406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hAnsi="Times New Roman" w:cs="Times New Roman"/>
                <w:b/>
                <w:sz w:val="24"/>
                <w:szCs w:val="24"/>
              </w:rPr>
              <w:t>Оценка эффективности мероприятия</w:t>
            </w:r>
          </w:p>
        </w:tc>
      </w:tr>
      <w:tr w:rsidR="00310616" w:rsidRPr="00453E03" w:rsidTr="004A1F28">
        <w:trPr>
          <w:trHeight w:val="256"/>
        </w:trPr>
        <w:tc>
          <w:tcPr>
            <w:tcW w:w="15595" w:type="dxa"/>
            <w:gridSpan w:val="5"/>
            <w:vAlign w:val="center"/>
          </w:tcPr>
          <w:p w:rsidR="00310616" w:rsidRPr="00453E03" w:rsidRDefault="00310616" w:rsidP="007F3D9B">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Культура</w:t>
            </w:r>
          </w:p>
        </w:tc>
      </w:tr>
      <w:tr w:rsidR="00162D3C" w:rsidRPr="00453E03" w:rsidTr="004A1F28">
        <w:trPr>
          <w:trHeight w:val="2488"/>
        </w:trPr>
        <w:tc>
          <w:tcPr>
            <w:tcW w:w="713"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w:t>
            </w:r>
          </w:p>
        </w:tc>
        <w:tc>
          <w:tcPr>
            <w:tcW w:w="3930" w:type="dxa"/>
            <w:vAlign w:val="center"/>
          </w:tcPr>
          <w:p w:rsidR="000E0CB2" w:rsidRPr="00453E03" w:rsidRDefault="000E0CB2" w:rsidP="000E0CB2">
            <w:pPr>
              <w:spacing w:after="0" w:line="240" w:lineRule="atLeast"/>
              <w:jc w:val="center"/>
              <w:rPr>
                <w:rFonts w:ascii="Times New Roman" w:eastAsia="Calibri" w:hAnsi="Times New Roman" w:cs="Times New Roman"/>
              </w:rPr>
            </w:pPr>
            <w:r>
              <w:rPr>
                <w:rFonts w:ascii="Times New Roman" w:eastAsia="Calibri" w:hAnsi="Times New Roman" w:cs="Times New Roman"/>
              </w:rPr>
              <w:t>Капитальный ремонт здания</w:t>
            </w:r>
            <w:r w:rsidRPr="00453E03">
              <w:rPr>
                <w:rFonts w:ascii="Times New Roman" w:eastAsia="Calibri" w:hAnsi="Times New Roman" w:cs="Times New Roman"/>
              </w:rPr>
              <w:t xml:space="preserve"> Дома культуры в с. </w:t>
            </w:r>
            <w:r>
              <w:rPr>
                <w:rFonts w:ascii="Times New Roman" w:eastAsia="Calibri" w:hAnsi="Times New Roman" w:cs="Times New Roman"/>
              </w:rPr>
              <w:t>Новокривошеино</w:t>
            </w: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3212" w:type="dxa"/>
            <w:vAlign w:val="center"/>
          </w:tcPr>
          <w:p w:rsidR="0028340C" w:rsidRPr="00453E03" w:rsidRDefault="0028340C" w:rsidP="0028340C">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Располагается в отдельном, специализированном здании,</w:t>
            </w:r>
          </w:p>
          <w:p w:rsidR="0028340C" w:rsidRPr="00453E03" w:rsidRDefault="0028340C" w:rsidP="0028340C">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вместимость зала 100 мест</w:t>
            </w: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3680"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Располагается в отдельном, специализированном здании,</w:t>
            </w:r>
          </w:p>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вместимость зала 100 мест</w:t>
            </w: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4060"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Повышение обеспеченности населения услугами сферы культуры;</w:t>
            </w:r>
            <w:r w:rsidR="004A1F28">
              <w:rPr>
                <w:rFonts w:ascii="Times New Roman" w:eastAsia="Calibri" w:hAnsi="Times New Roman" w:cs="Times New Roman"/>
                <w:sz w:val="24"/>
                <w:szCs w:val="24"/>
              </w:rPr>
              <w:t xml:space="preserve"> </w:t>
            </w:r>
            <w:r w:rsidR="00B919E8" w:rsidRPr="00453E03">
              <w:rPr>
                <w:rFonts w:ascii="Times New Roman" w:eastAsia="Calibri" w:hAnsi="Times New Roman" w:cs="Times New Roman"/>
                <w:sz w:val="24"/>
                <w:szCs w:val="24"/>
              </w:rPr>
              <w:t>о</w:t>
            </w:r>
            <w:r w:rsidRPr="00453E03">
              <w:rPr>
                <w:rFonts w:ascii="Times New Roman" w:eastAsia="Calibri" w:hAnsi="Times New Roman" w:cs="Times New Roman"/>
                <w:sz w:val="24"/>
                <w:szCs w:val="24"/>
              </w:rPr>
              <w:t>беспечение равного доступа к культурным ценностям;</w:t>
            </w:r>
          </w:p>
          <w:p w:rsidR="00162D3C" w:rsidRPr="004A1F28" w:rsidRDefault="00B919E8"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w:t>
            </w:r>
            <w:r w:rsidR="00162D3C" w:rsidRPr="00453E03">
              <w:rPr>
                <w:rFonts w:ascii="Times New Roman" w:eastAsia="Calibri" w:hAnsi="Times New Roman" w:cs="Times New Roman"/>
                <w:sz w:val="24"/>
                <w:szCs w:val="24"/>
              </w:rPr>
              <w:t>ост уровня культурного развития населения;</w:t>
            </w:r>
            <w:r w:rsidR="004A1F28">
              <w:rPr>
                <w:rFonts w:ascii="Times New Roman" w:eastAsia="Calibri" w:hAnsi="Times New Roman" w:cs="Times New Roman"/>
                <w:sz w:val="24"/>
                <w:szCs w:val="24"/>
              </w:rPr>
              <w:t xml:space="preserve"> </w:t>
            </w:r>
            <w:r w:rsidRPr="00453E03">
              <w:rPr>
                <w:rFonts w:ascii="Times New Roman" w:eastAsia="Calibri" w:hAnsi="Times New Roman" w:cs="Times New Roman"/>
                <w:sz w:val="24"/>
                <w:szCs w:val="24"/>
              </w:rPr>
              <w:t>с</w:t>
            </w:r>
            <w:r w:rsidR="00162D3C" w:rsidRPr="00453E03">
              <w:rPr>
                <w:rFonts w:ascii="Times New Roman" w:eastAsia="Calibri" w:hAnsi="Times New Roman" w:cs="Times New Roman"/>
                <w:sz w:val="24"/>
                <w:szCs w:val="24"/>
              </w:rPr>
              <w:t xml:space="preserve">оздание условий для сохранения культурных ценностей и развития </w:t>
            </w:r>
            <w:r w:rsidR="00162D3C" w:rsidRPr="00453E03">
              <w:rPr>
                <w:rFonts w:ascii="Times New Roman" w:hAnsi="Times New Roman" w:cs="Times New Roman"/>
                <w:sz w:val="24"/>
                <w:szCs w:val="24"/>
              </w:rPr>
              <w:t>традиционного народного художественного творчества.</w:t>
            </w:r>
          </w:p>
        </w:tc>
      </w:tr>
      <w:tr w:rsidR="004A1F28" w:rsidRPr="00453E03" w:rsidTr="004A1F28">
        <w:trPr>
          <w:trHeight w:val="309"/>
        </w:trPr>
        <w:tc>
          <w:tcPr>
            <w:tcW w:w="15595" w:type="dxa"/>
            <w:gridSpan w:val="5"/>
            <w:vAlign w:val="center"/>
          </w:tcPr>
          <w:p w:rsidR="004A1F28" w:rsidRPr="004A1F28" w:rsidRDefault="004A1F28" w:rsidP="004A1F28">
            <w:pPr>
              <w:spacing w:after="0" w:line="240" w:lineRule="atLeast"/>
              <w:rPr>
                <w:rFonts w:ascii="Times New Roman" w:eastAsia="Calibri" w:hAnsi="Times New Roman" w:cs="Times New Roman"/>
                <w:b/>
                <w:sz w:val="24"/>
                <w:szCs w:val="24"/>
              </w:rPr>
            </w:pPr>
            <w:r w:rsidRPr="004A1F28">
              <w:rPr>
                <w:rFonts w:ascii="Times New Roman" w:eastAsia="Calibri" w:hAnsi="Times New Roman" w:cs="Times New Roman"/>
                <w:b/>
                <w:sz w:val="24"/>
                <w:szCs w:val="24"/>
              </w:rPr>
              <w:t>Строительство водопровода, водоочистных сооружений</w:t>
            </w:r>
          </w:p>
        </w:tc>
      </w:tr>
      <w:tr w:rsidR="000B3DC2" w:rsidRPr="00453E03" w:rsidTr="00376234">
        <w:trPr>
          <w:trHeight w:val="1122"/>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w:t>
            </w:r>
          </w:p>
        </w:tc>
        <w:tc>
          <w:tcPr>
            <w:tcW w:w="3930" w:type="dxa"/>
            <w:vAlign w:val="center"/>
          </w:tcPr>
          <w:p w:rsidR="000B3DC2" w:rsidRPr="00453E03" w:rsidRDefault="0028340C"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водопровода с Новокривошеино</w:t>
            </w: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520B3F"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Подача воды питьевого качества для населения</w:t>
            </w:r>
          </w:p>
        </w:tc>
      </w:tr>
      <w:tr w:rsidR="000B3DC2" w:rsidRPr="00453E03" w:rsidTr="00376234">
        <w:trPr>
          <w:trHeight w:val="1113"/>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3</w:t>
            </w:r>
          </w:p>
        </w:tc>
        <w:tc>
          <w:tcPr>
            <w:tcW w:w="3930" w:type="dxa"/>
            <w:vAlign w:val="center"/>
          </w:tcPr>
          <w:p w:rsidR="000B3DC2" w:rsidRPr="00453E03" w:rsidRDefault="0028340C"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водоочистных сооружений с подачей воды в центральный водопровод с. Новокривошеино</w:t>
            </w:r>
            <w:r w:rsidRPr="00453E03">
              <w:rPr>
                <w:rFonts w:ascii="Times New Roman" w:eastAsia="Calibri" w:hAnsi="Times New Roman" w:cs="Times New Roman"/>
                <w:sz w:val="24"/>
                <w:szCs w:val="24"/>
              </w:rPr>
              <w:t xml:space="preserve"> </w:t>
            </w: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Align w:val="center"/>
          </w:tcPr>
          <w:p w:rsidR="000B3DC2" w:rsidRPr="00453E03" w:rsidRDefault="00520B3F"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Подача воды питьевого качества для населения</w:t>
            </w:r>
          </w:p>
        </w:tc>
      </w:tr>
      <w:tr w:rsidR="000B3DC2" w:rsidRPr="00453E03" w:rsidTr="00376234">
        <w:trPr>
          <w:trHeight w:val="1123"/>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w:t>
            </w:r>
          </w:p>
        </w:tc>
        <w:tc>
          <w:tcPr>
            <w:tcW w:w="3930" w:type="dxa"/>
            <w:vAlign w:val="center"/>
          </w:tcPr>
          <w:p w:rsidR="000B3DC2" w:rsidRPr="00453E03" w:rsidRDefault="0028340C" w:rsidP="00B919E8">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rPr>
              <w:t>Строительство водоочистных сооружений с подачей воды в центральный водопровод с. Малиновка</w:t>
            </w:r>
            <w:r w:rsidRPr="00453E03">
              <w:rPr>
                <w:rFonts w:ascii="Times New Roman" w:eastAsia="Calibri" w:hAnsi="Times New Roman" w:cs="Times New Roman"/>
                <w:sz w:val="24"/>
                <w:szCs w:val="24"/>
              </w:rPr>
              <w:t xml:space="preserve"> </w:t>
            </w: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Align w:val="center"/>
          </w:tcPr>
          <w:p w:rsidR="000B3DC2" w:rsidRPr="00453E03" w:rsidRDefault="00520B3F"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Подача воды питьевого качества для населения</w:t>
            </w:r>
          </w:p>
        </w:tc>
      </w:tr>
      <w:tr w:rsidR="00310616" w:rsidRPr="00453E03" w:rsidTr="0028340C">
        <w:trPr>
          <w:trHeight w:val="148"/>
        </w:trPr>
        <w:tc>
          <w:tcPr>
            <w:tcW w:w="15595" w:type="dxa"/>
            <w:gridSpan w:val="5"/>
            <w:vAlign w:val="center"/>
          </w:tcPr>
          <w:p w:rsidR="00310616" w:rsidRPr="00453E03" w:rsidRDefault="00310616" w:rsidP="007F3D9B">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Физическая культура и массовый спорт</w:t>
            </w:r>
          </w:p>
        </w:tc>
      </w:tr>
      <w:tr w:rsidR="00310616" w:rsidRPr="00453E03" w:rsidTr="00376234">
        <w:trPr>
          <w:trHeight w:val="1690"/>
        </w:trPr>
        <w:tc>
          <w:tcPr>
            <w:tcW w:w="713" w:type="dxa"/>
            <w:vAlign w:val="center"/>
          </w:tcPr>
          <w:p w:rsidR="00310616" w:rsidRPr="00453E03" w:rsidRDefault="0028340C"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930" w:type="dxa"/>
            <w:vAlign w:val="center"/>
          </w:tcPr>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Новокривошеино</w:t>
            </w:r>
          </w:p>
          <w:p w:rsidR="000B3DC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3212" w:type="dxa"/>
            <w:vAlign w:val="center"/>
          </w:tcPr>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Новокривошеино</w:t>
            </w:r>
          </w:p>
          <w:p w:rsidR="000B3DC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3680" w:type="dxa"/>
            <w:vAlign w:val="center"/>
          </w:tcPr>
          <w:p w:rsidR="008E071B" w:rsidRPr="00453E03" w:rsidRDefault="008E071B"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Комплексная спортивная площадка с </w:t>
            </w:r>
            <w:r w:rsidRPr="00453E03">
              <w:rPr>
                <w:rFonts w:ascii="Times New Roman" w:hAnsi="Times New Roman" w:cs="Times New Roman"/>
                <w:sz w:val="24"/>
                <w:szCs w:val="24"/>
              </w:rPr>
              <w:t>футбольным полем, круговой беговой дорожкой, прямой беговой дорожкой, универсальной баскетбольно – волейбольной площадкой, площадкой для городков, сектором для метания ядра,  площадкой для пляжного волейбола, дорожкой для прыжков в длину с ямой приземления, флагштоки (3 шт), площадкой для переносных трибун на 50 мест,</w:t>
            </w:r>
          </w:p>
          <w:p w:rsidR="008E071B" w:rsidRPr="00453E03" w:rsidRDefault="008E071B"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площадью 900 кв.м.</w:t>
            </w:r>
          </w:p>
          <w:p w:rsidR="008E071B" w:rsidRPr="00453E03" w:rsidRDefault="008E071B" w:rsidP="00852C5C">
            <w:pPr>
              <w:spacing w:after="0" w:line="240" w:lineRule="atLeast"/>
              <w:jc w:val="center"/>
              <w:rPr>
                <w:rFonts w:ascii="Times New Roman" w:eastAsia="Calibri" w:hAnsi="Times New Roman" w:cs="Times New Roman"/>
                <w:sz w:val="24"/>
                <w:szCs w:val="24"/>
              </w:rPr>
            </w:pPr>
          </w:p>
        </w:tc>
        <w:tc>
          <w:tcPr>
            <w:tcW w:w="4060" w:type="dxa"/>
            <w:vAlign w:val="center"/>
          </w:tcPr>
          <w:p w:rsidR="00310616" w:rsidRPr="00453E03" w:rsidRDefault="00310616"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Повышение доступности спортивных объектов для населения;</w:t>
            </w:r>
          </w:p>
          <w:p w:rsidR="00310616" w:rsidRPr="00453E03" w:rsidRDefault="000B3DC2"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п</w:t>
            </w:r>
            <w:r w:rsidR="00310616" w:rsidRPr="00453E03">
              <w:rPr>
                <w:rFonts w:ascii="Times New Roman" w:hAnsi="Times New Roman" w:cs="Times New Roman"/>
                <w:sz w:val="24"/>
                <w:szCs w:val="24"/>
              </w:rPr>
              <w:t>оявление дополнительных площадей для занятий физической культурой и спортом;</w:t>
            </w:r>
            <w:r w:rsidR="00852C5C">
              <w:rPr>
                <w:rFonts w:ascii="Times New Roman" w:hAnsi="Times New Roman" w:cs="Times New Roman"/>
                <w:sz w:val="24"/>
                <w:szCs w:val="24"/>
              </w:rPr>
              <w:t xml:space="preserve"> </w:t>
            </w:r>
            <w:r w:rsidRPr="00453E03">
              <w:rPr>
                <w:rFonts w:ascii="Times New Roman" w:hAnsi="Times New Roman" w:cs="Times New Roman"/>
                <w:sz w:val="24"/>
                <w:szCs w:val="24"/>
              </w:rPr>
              <w:t>с</w:t>
            </w:r>
            <w:r w:rsidR="00310616" w:rsidRPr="00453E03">
              <w:rPr>
                <w:rFonts w:ascii="Times New Roman" w:hAnsi="Times New Roman" w:cs="Times New Roman"/>
                <w:sz w:val="24"/>
                <w:szCs w:val="24"/>
              </w:rPr>
              <w:t>оздание благоприятных условий для увеличения охвата населения физической культурой и спортом;</w:t>
            </w:r>
          </w:p>
          <w:p w:rsidR="00310616" w:rsidRPr="00852C5C" w:rsidRDefault="000B3DC2" w:rsidP="00852C5C">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о</w:t>
            </w:r>
            <w:r w:rsidR="00310616" w:rsidRPr="00453E03">
              <w:rPr>
                <w:rFonts w:ascii="Times New Roman" w:hAnsi="Times New Roman" w:cs="Times New Roman"/>
                <w:sz w:val="24"/>
                <w:szCs w:val="24"/>
              </w:rPr>
              <w:t>рганизация и развитие новых для поселения видов спорта;</w:t>
            </w:r>
            <w:r w:rsidR="00852C5C">
              <w:rPr>
                <w:rFonts w:ascii="Times New Roman" w:hAnsi="Times New Roman" w:cs="Times New Roman"/>
                <w:sz w:val="24"/>
                <w:szCs w:val="24"/>
              </w:rPr>
              <w:t xml:space="preserve"> </w:t>
            </w:r>
            <w:r w:rsidRPr="00453E03">
              <w:rPr>
                <w:rFonts w:ascii="Times New Roman" w:hAnsi="Times New Roman" w:cs="Times New Roman"/>
                <w:sz w:val="24"/>
                <w:szCs w:val="24"/>
                <w:lang w:eastAsia="ar-SA"/>
              </w:rPr>
              <w:t>п</w:t>
            </w:r>
            <w:r w:rsidR="00310616" w:rsidRPr="00453E03">
              <w:rPr>
                <w:rFonts w:ascii="Times New Roman" w:hAnsi="Times New Roman" w:cs="Times New Roman"/>
                <w:sz w:val="24"/>
                <w:szCs w:val="24"/>
                <w:lang w:eastAsia="ar-SA"/>
              </w:rPr>
              <w:t>ривлечение широких масс населения к занятию спортом и культивирование здорового образа жизни;</w:t>
            </w:r>
            <w:r w:rsidR="00852C5C">
              <w:rPr>
                <w:rFonts w:ascii="Times New Roman" w:hAnsi="Times New Roman" w:cs="Times New Roman"/>
                <w:sz w:val="24"/>
                <w:szCs w:val="24"/>
              </w:rPr>
              <w:t xml:space="preserve"> </w:t>
            </w:r>
            <w:r w:rsidRPr="00453E03">
              <w:rPr>
                <w:rFonts w:ascii="Times New Roman" w:hAnsi="Times New Roman" w:cs="Times New Roman"/>
                <w:sz w:val="24"/>
                <w:szCs w:val="24"/>
              </w:rPr>
              <w:t>у</w:t>
            </w:r>
            <w:r w:rsidR="00310616" w:rsidRPr="00453E03">
              <w:rPr>
                <w:rFonts w:ascii="Times New Roman" w:hAnsi="Times New Roman" w:cs="Times New Roman"/>
                <w:sz w:val="24"/>
                <w:szCs w:val="24"/>
              </w:rPr>
              <w:t>крепление здоровья населения.</w:t>
            </w:r>
          </w:p>
        </w:tc>
      </w:tr>
      <w:tr w:rsidR="000E0CB2" w:rsidRPr="00453E03" w:rsidTr="00376234">
        <w:trPr>
          <w:trHeight w:val="1690"/>
        </w:trPr>
        <w:tc>
          <w:tcPr>
            <w:tcW w:w="713" w:type="dxa"/>
            <w:vAlign w:val="center"/>
          </w:tcPr>
          <w:p w:rsidR="000E0CB2" w:rsidRPr="00453E03" w:rsidRDefault="0028340C" w:rsidP="007F3D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30" w:type="dxa"/>
            <w:vAlign w:val="center"/>
          </w:tcPr>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Малиновка</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3212" w:type="dxa"/>
            <w:vAlign w:val="center"/>
          </w:tcPr>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r>
              <w:rPr>
                <w:rFonts w:ascii="Times New Roman" w:eastAsia="Calibri" w:hAnsi="Times New Roman" w:cs="Times New Roman"/>
                <w:sz w:val="24"/>
                <w:szCs w:val="24"/>
              </w:rPr>
              <w:t>Новокривошеино</w:t>
            </w:r>
          </w:p>
          <w:p w:rsidR="000E0CB2" w:rsidRPr="00453E03" w:rsidRDefault="000E0CB2" w:rsidP="000E0CB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r>
              <w:rPr>
                <w:rFonts w:ascii="Times New Roman" w:eastAsia="Calibri" w:hAnsi="Times New Roman" w:cs="Times New Roman"/>
                <w:sz w:val="24"/>
                <w:szCs w:val="24"/>
              </w:rPr>
              <w:t>1</w:t>
            </w:r>
            <w:r w:rsidRPr="00453E03">
              <w:rPr>
                <w:rFonts w:ascii="Times New Roman" w:eastAsia="Calibri" w:hAnsi="Times New Roman" w:cs="Times New Roman"/>
                <w:sz w:val="24"/>
                <w:szCs w:val="24"/>
              </w:rPr>
              <w:t xml:space="preserve"> этап)</w:t>
            </w:r>
          </w:p>
        </w:tc>
        <w:tc>
          <w:tcPr>
            <w:tcW w:w="3680" w:type="dxa"/>
            <w:vAlign w:val="center"/>
          </w:tcPr>
          <w:p w:rsidR="00852C5C" w:rsidRPr="00453E03" w:rsidRDefault="00852C5C" w:rsidP="00852C5C">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Комплексная спортивная площадка с </w:t>
            </w:r>
            <w:r w:rsidRPr="00453E03">
              <w:rPr>
                <w:rFonts w:ascii="Times New Roman" w:hAnsi="Times New Roman" w:cs="Times New Roman"/>
                <w:sz w:val="24"/>
                <w:szCs w:val="24"/>
              </w:rPr>
              <w:t>футбольным полем, круговой беговой дорожкой, прямой беговой дорожкой, универсальной баскетбольно – волейбольной площадкой, площадкой для городков, сектором для метания ядра,  площадкой для пляжного волейбола, дорожкой для прыжков в длину с ямой приземления, флагштоки (3 шт), площадкой для переносных трибун на 50 мест,</w:t>
            </w:r>
          </w:p>
          <w:p w:rsidR="000E0CB2" w:rsidRPr="00453E03" w:rsidRDefault="00852C5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площадью 900 кв.м.</w:t>
            </w:r>
          </w:p>
        </w:tc>
        <w:tc>
          <w:tcPr>
            <w:tcW w:w="4060" w:type="dxa"/>
            <w:vAlign w:val="center"/>
          </w:tcPr>
          <w:p w:rsidR="000E0CB2" w:rsidRPr="00453E03" w:rsidRDefault="000E0CB2" w:rsidP="000E0CB2">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Повышение доступности спортивных объектов для населения;</w:t>
            </w:r>
          </w:p>
          <w:p w:rsidR="000E0CB2" w:rsidRPr="00453E03" w:rsidRDefault="000E0CB2" w:rsidP="000E0CB2">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появление дополнительных площадей для занятий </w:t>
            </w:r>
            <w:r w:rsidR="00852C5C">
              <w:rPr>
                <w:rFonts w:ascii="Times New Roman" w:hAnsi="Times New Roman" w:cs="Times New Roman"/>
                <w:sz w:val="24"/>
                <w:szCs w:val="24"/>
              </w:rPr>
              <w:t xml:space="preserve">физической культурой и спортом; </w:t>
            </w:r>
            <w:r w:rsidRPr="00453E03">
              <w:rPr>
                <w:rFonts w:ascii="Times New Roman" w:hAnsi="Times New Roman" w:cs="Times New Roman"/>
                <w:sz w:val="24"/>
                <w:szCs w:val="24"/>
              </w:rPr>
              <w:t>создание благоприятных условий для увеличения охвата населения физической культурой и спортом;</w:t>
            </w:r>
          </w:p>
          <w:p w:rsidR="000E0CB2" w:rsidRPr="00453E03" w:rsidRDefault="000E0CB2" w:rsidP="000E0CB2">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организация и развитие но</w:t>
            </w:r>
            <w:r w:rsidR="00852C5C">
              <w:rPr>
                <w:rFonts w:ascii="Times New Roman" w:hAnsi="Times New Roman" w:cs="Times New Roman"/>
                <w:sz w:val="24"/>
                <w:szCs w:val="24"/>
              </w:rPr>
              <w:t xml:space="preserve">вых для поселения видов спорта; </w:t>
            </w:r>
            <w:r w:rsidRPr="00453E03">
              <w:rPr>
                <w:rFonts w:ascii="Times New Roman" w:hAnsi="Times New Roman" w:cs="Times New Roman"/>
                <w:sz w:val="24"/>
                <w:szCs w:val="24"/>
                <w:lang w:eastAsia="ar-SA"/>
              </w:rPr>
              <w:t>привлечение широких масс населения к занятию спортом и культиви</w:t>
            </w:r>
            <w:r w:rsidR="00852C5C">
              <w:rPr>
                <w:rFonts w:ascii="Times New Roman" w:hAnsi="Times New Roman" w:cs="Times New Roman"/>
                <w:sz w:val="24"/>
                <w:szCs w:val="24"/>
                <w:lang w:eastAsia="ar-SA"/>
              </w:rPr>
              <w:t xml:space="preserve">рование здорового образа жизни; </w:t>
            </w:r>
            <w:r w:rsidRPr="00453E03">
              <w:rPr>
                <w:rFonts w:ascii="Times New Roman" w:hAnsi="Times New Roman" w:cs="Times New Roman"/>
                <w:sz w:val="24"/>
                <w:szCs w:val="24"/>
              </w:rPr>
              <w:t>укрепление здоровья населения.</w:t>
            </w:r>
          </w:p>
        </w:tc>
      </w:tr>
    </w:tbl>
    <w:p w:rsidR="00310616" w:rsidRPr="00453E03" w:rsidRDefault="00310616" w:rsidP="007F3D9B">
      <w:pPr>
        <w:spacing w:after="0" w:line="240" w:lineRule="atLeast"/>
        <w:jc w:val="center"/>
        <w:rPr>
          <w:rFonts w:ascii="Times New Roman" w:hAnsi="Times New Roman" w:cs="Times New Roman"/>
          <w:b/>
          <w:sz w:val="24"/>
          <w:szCs w:val="24"/>
        </w:rPr>
        <w:sectPr w:rsidR="00310616" w:rsidRPr="00453E03" w:rsidSect="00376234">
          <w:pgSz w:w="16838" w:h="11906" w:orient="landscape"/>
          <w:pgMar w:top="1134" w:right="539" w:bottom="425" w:left="1134" w:header="709" w:footer="709" w:gutter="0"/>
          <w:cols w:space="708"/>
          <w:docGrid w:linePitch="360"/>
        </w:sect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7. ПРЕДЛОЖЕНИЯ ПО СОВЕРШЕНСТВОВАНИЮ НОРМАТИВНО-ПРАВОВОГО И ИНФОРМАЦИОННОГО ОБЕСПЕЧЕНИЯ РАЗВИТИЯ СОЦИАЛЬНОЙ ИНФРАСТРУКТУРЫ.</w:t>
      </w:r>
    </w:p>
    <w:p w:rsidR="00310616" w:rsidRPr="00453E03" w:rsidRDefault="00310616" w:rsidP="007F3D9B">
      <w:pPr>
        <w:pStyle w:val="ConsPlusNormal"/>
        <w:spacing w:line="240" w:lineRule="atLeast"/>
        <w:ind w:firstLine="540"/>
        <w:jc w:val="both"/>
        <w:rPr>
          <w:rFonts w:ascii="Times New Roman" w:hAnsi="Times New Roman" w:cs="Times New Roman"/>
          <w:sz w:val="24"/>
          <w:szCs w:val="24"/>
        </w:rPr>
      </w:pPr>
    </w:p>
    <w:p w:rsidR="008004DC" w:rsidRPr="00453E03" w:rsidRDefault="00310616" w:rsidP="008004DC">
      <w:pPr>
        <w:widowControl w:val="0"/>
        <w:suppressAutoHyphens/>
        <w:autoSpaceDE w:val="0"/>
        <w:spacing w:after="0" w:line="240" w:lineRule="atLeast"/>
        <w:ind w:firstLine="567"/>
        <w:jc w:val="both"/>
        <w:rPr>
          <w:rFonts w:ascii="Times New Roman" w:eastAsia="Arial Unicode MS" w:hAnsi="Times New Roman" w:cs="Times New Roman"/>
        </w:rPr>
      </w:pPr>
      <w:r w:rsidRPr="00453E03">
        <w:rPr>
          <w:rFonts w:ascii="Times New Roman" w:eastAsia="TimesNewRomanPSMT" w:hAnsi="Times New Roman" w:cs="Times New Roman"/>
          <w:sz w:val="24"/>
          <w:szCs w:val="24"/>
        </w:rPr>
        <w:t xml:space="preserve">Программа комплексного развития социальной инфраструктуры </w:t>
      </w:r>
      <w:r w:rsidR="002D2972">
        <w:rPr>
          <w:rFonts w:ascii="Times New Roman" w:eastAsia="TimesNewRomanPSMT" w:hAnsi="Times New Roman" w:cs="Times New Roman"/>
          <w:sz w:val="24"/>
          <w:szCs w:val="24"/>
        </w:rPr>
        <w:t>Новокривошиеин</w:t>
      </w:r>
      <w:r w:rsidR="008E071B" w:rsidRPr="00453E03">
        <w:rPr>
          <w:rFonts w:ascii="Times New Roman" w:eastAsia="TimesNewRomanPSMT" w:hAnsi="Times New Roman" w:cs="Times New Roman"/>
          <w:sz w:val="24"/>
          <w:szCs w:val="24"/>
        </w:rPr>
        <w:t>ского</w:t>
      </w:r>
      <w:r w:rsidRPr="00453E03">
        <w:rPr>
          <w:rFonts w:ascii="Times New Roman" w:eastAsia="TimesNewRomanPSMT" w:hAnsi="Times New Roman" w:cs="Times New Roman"/>
          <w:sz w:val="24"/>
          <w:szCs w:val="24"/>
        </w:rPr>
        <w:t xml:space="preserve"> сельского поселения на 20</w:t>
      </w:r>
      <w:r w:rsidR="002D2972">
        <w:rPr>
          <w:rFonts w:ascii="Times New Roman" w:eastAsia="TimesNewRomanPSMT" w:hAnsi="Times New Roman" w:cs="Times New Roman"/>
          <w:sz w:val="24"/>
          <w:szCs w:val="24"/>
        </w:rPr>
        <w:t>22</w:t>
      </w:r>
      <w:r w:rsidRPr="00453E03">
        <w:rPr>
          <w:rFonts w:ascii="Times New Roman" w:eastAsia="TimesNewRomanPSMT" w:hAnsi="Times New Roman" w:cs="Times New Roman"/>
          <w:sz w:val="24"/>
          <w:szCs w:val="24"/>
        </w:rPr>
        <w:t>-2032 гг. разра</w:t>
      </w:r>
      <w:r w:rsidR="008E071B" w:rsidRPr="00453E03">
        <w:rPr>
          <w:rFonts w:ascii="Times New Roman" w:eastAsia="TimesNewRomanPSMT" w:hAnsi="Times New Roman" w:cs="Times New Roman"/>
          <w:sz w:val="24"/>
          <w:szCs w:val="24"/>
        </w:rPr>
        <w:t>ботана на основании утверж</w:t>
      </w:r>
      <w:r w:rsidR="002D2972">
        <w:rPr>
          <w:rFonts w:ascii="Times New Roman" w:eastAsia="TimesNewRomanPSMT" w:hAnsi="Times New Roman" w:cs="Times New Roman"/>
          <w:sz w:val="24"/>
          <w:szCs w:val="24"/>
        </w:rPr>
        <w:t>денного Генерального плана Новокривошеин</w:t>
      </w:r>
      <w:r w:rsidR="008E071B" w:rsidRPr="00453E03">
        <w:rPr>
          <w:rFonts w:ascii="Times New Roman" w:eastAsia="TimesNewRomanPSMT" w:hAnsi="Times New Roman" w:cs="Times New Roman"/>
          <w:sz w:val="24"/>
          <w:szCs w:val="24"/>
        </w:rPr>
        <w:t>ского</w:t>
      </w:r>
      <w:r w:rsidRPr="00453E03">
        <w:rPr>
          <w:rFonts w:ascii="Times New Roman" w:eastAsia="TimesNewRomanPSMT" w:hAnsi="Times New Roman" w:cs="Times New Roman"/>
          <w:sz w:val="24"/>
          <w:szCs w:val="24"/>
        </w:rPr>
        <w:t xml:space="preserve"> сельского поселения - основного градостроительного документа муниципального образования</w:t>
      </w:r>
      <w:r w:rsidR="008004DC" w:rsidRPr="00453E03">
        <w:rPr>
          <w:rFonts w:ascii="Times New Roman" w:eastAsia="Arial Unicode MS" w:hAnsi="Times New Roman" w:cs="Times New Roman"/>
        </w:rPr>
        <w:t>.</w:t>
      </w:r>
    </w:p>
    <w:p w:rsidR="00310616" w:rsidRPr="00453E03" w:rsidRDefault="00310616" w:rsidP="007F3D9B">
      <w:pPr>
        <w:widowControl w:val="0"/>
        <w:suppressAutoHyphens/>
        <w:autoSpaceDE w:val="0"/>
        <w:spacing w:after="0" w:line="240" w:lineRule="atLeast"/>
        <w:ind w:firstLine="567"/>
        <w:jc w:val="both"/>
        <w:rPr>
          <w:rFonts w:ascii="Times New Roman" w:eastAsia="TimesNewRomanPSMT" w:hAnsi="Times New Roman" w:cs="Times New Roman"/>
          <w:sz w:val="24"/>
          <w:szCs w:val="24"/>
        </w:rPr>
      </w:pPr>
      <w:r w:rsidRPr="00453E03">
        <w:rPr>
          <w:rFonts w:ascii="Times New Roman" w:eastAsia="TimesNewRomanPSMT" w:hAnsi="Times New Roman" w:cs="Times New Roman"/>
          <w:sz w:val="24"/>
          <w:szCs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310616" w:rsidRPr="00453E03" w:rsidRDefault="00310616" w:rsidP="007F3D9B">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Кри</w:t>
      </w:r>
      <w:r w:rsidR="008004DC" w:rsidRPr="00453E03">
        <w:rPr>
          <w:rFonts w:ascii="Times New Roman" w:hAnsi="Times New Roman" w:cs="Times New Roman"/>
          <w:sz w:val="24"/>
          <w:szCs w:val="24"/>
        </w:rPr>
        <w:t xml:space="preserve">вошеинского района, </w:t>
      </w:r>
      <w:r w:rsidR="0066411A">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w:t>
      </w:r>
    </w:p>
    <w:p w:rsidR="00310616" w:rsidRPr="00453E03" w:rsidRDefault="00310616" w:rsidP="007F3D9B">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w:t>
      </w:r>
    </w:p>
    <w:p w:rsidR="00310616" w:rsidRPr="00453E03" w:rsidRDefault="00310616"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 xml:space="preserve">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453E03">
        <w:rPr>
          <w:rFonts w:ascii="Times New Roman" w:hAnsi="Times New Roman" w:cs="Times New Roman"/>
          <w:bCs/>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310616" w:rsidRPr="00453E03" w:rsidRDefault="00310616"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453E03">
        <w:rPr>
          <w:rFonts w:ascii="Times New Roman" w:hAnsi="Times New Roman" w:cs="Times New Roman"/>
          <w:bCs/>
          <w:kern w:val="2"/>
          <w:sz w:val="24"/>
          <w:szCs w:val="24"/>
          <w:lang w:eastAsia="ar-SA"/>
        </w:rPr>
        <w:t>.</w:t>
      </w:r>
    </w:p>
    <w:p w:rsidR="00475758" w:rsidRPr="00453E03" w:rsidRDefault="00475758"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муниципального образования.  </w:t>
      </w:r>
    </w:p>
    <w:p w:rsidR="00310616" w:rsidRPr="00453E03" w:rsidRDefault="00310616" w:rsidP="007F3D9B">
      <w:pPr>
        <w:suppressAutoHyphens/>
        <w:spacing w:after="0" w:line="240" w:lineRule="atLeast"/>
        <w:jc w:val="both"/>
        <w:textAlignment w:val="baseline"/>
        <w:rPr>
          <w:rFonts w:ascii="Times New Roman" w:hAnsi="Times New Roman" w:cs="Times New Roman"/>
          <w:sz w:val="24"/>
          <w:szCs w:val="24"/>
        </w:rPr>
      </w:pPr>
      <w:r w:rsidRPr="00453E03">
        <w:rPr>
          <w:rFonts w:ascii="Times New Roman" w:hAnsi="Times New Roman" w:cs="Times New Roman"/>
          <w:bCs/>
          <w:kern w:val="2"/>
          <w:sz w:val="24"/>
          <w:szCs w:val="24"/>
          <w:lang w:eastAsia="ar-SA"/>
        </w:rPr>
        <w:t>Информационное обеспечение Программы осуществляется</w:t>
      </w:r>
      <w:r w:rsidRPr="00453E03">
        <w:rPr>
          <w:rFonts w:ascii="Times New Roman" w:hAnsi="Times New Roman" w:cs="Times New Roman"/>
          <w:sz w:val="24"/>
          <w:szCs w:val="24"/>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w:t>
      </w:r>
      <w:r w:rsidR="00A05F09">
        <w:rPr>
          <w:rFonts w:ascii="Times New Roman" w:hAnsi="Times New Roman" w:cs="Times New Roman"/>
          <w:sz w:val="24"/>
          <w:szCs w:val="24"/>
        </w:rPr>
        <w:t>Администрации Новокривошеинского сельского поселения</w:t>
      </w:r>
      <w:r w:rsidRPr="00453E03">
        <w:rPr>
          <w:rFonts w:ascii="Times New Roman" w:hAnsi="Times New Roman" w:cs="Times New Roman"/>
          <w:sz w:val="24"/>
          <w:szCs w:val="24"/>
        </w:rPr>
        <w:t>, размещения текста Программы и сведений о ее реализации н</w:t>
      </w:r>
      <w:r w:rsidR="008004DC" w:rsidRPr="00453E03">
        <w:rPr>
          <w:rFonts w:ascii="Times New Roman" w:hAnsi="Times New Roman" w:cs="Times New Roman"/>
          <w:sz w:val="24"/>
          <w:szCs w:val="24"/>
        </w:rPr>
        <w:t xml:space="preserve">а официальном сайте </w:t>
      </w:r>
      <w:r w:rsidR="00A05F09">
        <w:rPr>
          <w:rFonts w:ascii="Times New Roman" w:hAnsi="Times New Roman" w:cs="Times New Roman"/>
          <w:sz w:val="24"/>
          <w:szCs w:val="24"/>
        </w:rPr>
        <w:t>Новокривошеинского</w:t>
      </w:r>
      <w:r w:rsidRPr="00453E03">
        <w:rPr>
          <w:rFonts w:ascii="Times New Roman" w:hAnsi="Times New Roman" w:cs="Times New Roman"/>
          <w:sz w:val="24"/>
          <w:szCs w:val="24"/>
        </w:rPr>
        <w:t xml:space="preserve"> сельского поселения. </w:t>
      </w:r>
    </w:p>
    <w:p w:rsidR="00310616" w:rsidRPr="00453E03" w:rsidRDefault="00310616" w:rsidP="007F3D9B">
      <w:pPr>
        <w:pStyle w:val="ConsPlusNormal"/>
        <w:spacing w:line="240" w:lineRule="atLeast"/>
        <w:jc w:val="both"/>
        <w:rPr>
          <w:rFonts w:ascii="Times New Roman" w:hAnsi="Times New Roman" w:cs="Times New Roman"/>
          <w:sz w:val="24"/>
          <w:szCs w:val="24"/>
        </w:rPr>
      </w:pPr>
    </w:p>
    <w:p w:rsidR="00310616" w:rsidRPr="00453E03" w:rsidRDefault="00310616" w:rsidP="007F3D9B">
      <w:pPr>
        <w:spacing w:after="0" w:line="240" w:lineRule="atLeast"/>
        <w:jc w:val="both"/>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747210" w:rsidRPr="00453E03" w:rsidRDefault="00747210" w:rsidP="007F3D9B">
      <w:pPr>
        <w:spacing w:after="0" w:line="240" w:lineRule="atLeast"/>
        <w:rPr>
          <w:rFonts w:ascii="Times New Roman" w:hAnsi="Times New Roman" w:cs="Times New Roman"/>
        </w:rPr>
      </w:pPr>
    </w:p>
    <w:p w:rsidR="00475758" w:rsidRPr="00453E03" w:rsidRDefault="00475758" w:rsidP="007F3D9B">
      <w:pPr>
        <w:spacing w:after="0" w:line="240" w:lineRule="atLeast"/>
        <w:rPr>
          <w:rFonts w:ascii="Times New Roman" w:hAnsi="Times New Roman" w:cs="Times New Roman"/>
        </w:rPr>
      </w:pPr>
    </w:p>
    <w:sectPr w:rsidR="00475758" w:rsidRPr="00453E03" w:rsidSect="003762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A1" w:rsidRPr="0092315F" w:rsidRDefault="004A0BA1" w:rsidP="0092315F">
      <w:pPr>
        <w:pStyle w:val="ConsPlusNormal"/>
        <w:rPr>
          <w:rFonts w:asciiTheme="minorHAnsi" w:eastAsiaTheme="minorEastAsia" w:hAnsiTheme="minorHAnsi" w:cstheme="minorBidi"/>
          <w:sz w:val="22"/>
          <w:szCs w:val="22"/>
        </w:rPr>
      </w:pPr>
      <w:r>
        <w:separator/>
      </w:r>
    </w:p>
  </w:endnote>
  <w:endnote w:type="continuationSeparator" w:id="1">
    <w:p w:rsidR="004A0BA1" w:rsidRPr="0092315F" w:rsidRDefault="004A0BA1" w:rsidP="0092315F">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A1" w:rsidRPr="0092315F" w:rsidRDefault="004A0BA1" w:rsidP="0092315F">
      <w:pPr>
        <w:pStyle w:val="ConsPlusNormal"/>
        <w:rPr>
          <w:rFonts w:asciiTheme="minorHAnsi" w:eastAsiaTheme="minorEastAsia" w:hAnsiTheme="minorHAnsi" w:cstheme="minorBidi"/>
          <w:sz w:val="22"/>
          <w:szCs w:val="22"/>
        </w:rPr>
      </w:pPr>
      <w:r>
        <w:separator/>
      </w:r>
    </w:p>
  </w:footnote>
  <w:footnote w:type="continuationSeparator" w:id="1">
    <w:p w:rsidR="004A0BA1" w:rsidRPr="0092315F" w:rsidRDefault="004A0BA1" w:rsidP="0092315F">
      <w:pPr>
        <w:pStyle w:val="ConsPlusNormal"/>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19"/>
      <w:docPartObj>
        <w:docPartGallery w:val="Page Numbers (Top of Page)"/>
        <w:docPartUnique/>
      </w:docPartObj>
    </w:sdtPr>
    <w:sdtContent>
      <w:p w:rsidR="00F55CF4" w:rsidRDefault="00416250">
        <w:pPr>
          <w:pStyle w:val="af1"/>
          <w:jc w:val="center"/>
        </w:pPr>
        <w:fldSimple w:instr=" PAGE   \* MERGEFORMAT ">
          <w:r w:rsidR="004D3DD6">
            <w:rPr>
              <w:noProof/>
            </w:rPr>
            <w:t>2</w:t>
          </w:r>
        </w:fldSimple>
      </w:p>
    </w:sdtContent>
  </w:sdt>
  <w:p w:rsidR="00F55CF4" w:rsidRDefault="00F55CF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004"/>
    <w:multiLevelType w:val="hybridMultilevel"/>
    <w:tmpl w:val="12BAC128"/>
    <w:lvl w:ilvl="0" w:tplc="0578401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0DE71BF4"/>
    <w:multiLevelType w:val="multilevel"/>
    <w:tmpl w:val="165E96D2"/>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3017B"/>
    <w:multiLevelType w:val="hybridMultilevel"/>
    <w:tmpl w:val="89089588"/>
    <w:lvl w:ilvl="0" w:tplc="046CE2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37027"/>
    <w:multiLevelType w:val="hybridMultilevel"/>
    <w:tmpl w:val="E7E015CA"/>
    <w:lvl w:ilvl="0" w:tplc="483A4124">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38795C"/>
    <w:multiLevelType w:val="hybridMultilevel"/>
    <w:tmpl w:val="14E28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33B59"/>
    <w:multiLevelType w:val="hybridMultilevel"/>
    <w:tmpl w:val="65A60AF8"/>
    <w:lvl w:ilvl="0" w:tplc="E7B8282C">
      <w:start w:val="10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74FD3"/>
    <w:multiLevelType w:val="multilevel"/>
    <w:tmpl w:val="1B5282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B4722"/>
    <w:multiLevelType w:val="multilevel"/>
    <w:tmpl w:val="D568AB7C"/>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7E0AA7"/>
    <w:multiLevelType w:val="hybridMultilevel"/>
    <w:tmpl w:val="6D306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C7C04"/>
    <w:multiLevelType w:val="multilevel"/>
    <w:tmpl w:val="F18ADA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10"/>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0616"/>
    <w:rsid w:val="00003BFC"/>
    <w:rsid w:val="00016FEF"/>
    <w:rsid w:val="000175FC"/>
    <w:rsid w:val="00017D97"/>
    <w:rsid w:val="000377D5"/>
    <w:rsid w:val="0004049A"/>
    <w:rsid w:val="00047F53"/>
    <w:rsid w:val="00052B6F"/>
    <w:rsid w:val="00053BA0"/>
    <w:rsid w:val="00061AF7"/>
    <w:rsid w:val="00062DA6"/>
    <w:rsid w:val="00073F61"/>
    <w:rsid w:val="00075495"/>
    <w:rsid w:val="00075A5E"/>
    <w:rsid w:val="00077A14"/>
    <w:rsid w:val="0009304F"/>
    <w:rsid w:val="000A151C"/>
    <w:rsid w:val="000B3DC2"/>
    <w:rsid w:val="000C5AA2"/>
    <w:rsid w:val="000D05A1"/>
    <w:rsid w:val="000E0CB2"/>
    <w:rsid w:val="000F523D"/>
    <w:rsid w:val="001115AA"/>
    <w:rsid w:val="00117214"/>
    <w:rsid w:val="001246A2"/>
    <w:rsid w:val="00144BF7"/>
    <w:rsid w:val="00154EC3"/>
    <w:rsid w:val="00162BA5"/>
    <w:rsid w:val="00162D3C"/>
    <w:rsid w:val="001724C5"/>
    <w:rsid w:val="00193A5D"/>
    <w:rsid w:val="001E7D71"/>
    <w:rsid w:val="001F0A4A"/>
    <w:rsid w:val="001F7196"/>
    <w:rsid w:val="001F7437"/>
    <w:rsid w:val="002636E2"/>
    <w:rsid w:val="00270547"/>
    <w:rsid w:val="0028340C"/>
    <w:rsid w:val="0029031A"/>
    <w:rsid w:val="00290642"/>
    <w:rsid w:val="00293A6D"/>
    <w:rsid w:val="00295667"/>
    <w:rsid w:val="002A03F8"/>
    <w:rsid w:val="002C5301"/>
    <w:rsid w:val="002D2972"/>
    <w:rsid w:val="002E1036"/>
    <w:rsid w:val="002F640C"/>
    <w:rsid w:val="002F6DD9"/>
    <w:rsid w:val="00300219"/>
    <w:rsid w:val="00304759"/>
    <w:rsid w:val="00306AD7"/>
    <w:rsid w:val="00310616"/>
    <w:rsid w:val="00314E98"/>
    <w:rsid w:val="0032070D"/>
    <w:rsid w:val="00323817"/>
    <w:rsid w:val="00357436"/>
    <w:rsid w:val="00365F31"/>
    <w:rsid w:val="00371729"/>
    <w:rsid w:val="003749BE"/>
    <w:rsid w:val="00376234"/>
    <w:rsid w:val="0037792A"/>
    <w:rsid w:val="00385D7B"/>
    <w:rsid w:val="00393FA4"/>
    <w:rsid w:val="003C0270"/>
    <w:rsid w:val="003C3F38"/>
    <w:rsid w:val="003D35CD"/>
    <w:rsid w:val="003D7E0F"/>
    <w:rsid w:val="0041173F"/>
    <w:rsid w:val="00416250"/>
    <w:rsid w:val="0041776A"/>
    <w:rsid w:val="00444E70"/>
    <w:rsid w:val="00453E03"/>
    <w:rsid w:val="004608B2"/>
    <w:rsid w:val="0046490F"/>
    <w:rsid w:val="00474904"/>
    <w:rsid w:val="00474FCC"/>
    <w:rsid w:val="00475758"/>
    <w:rsid w:val="00475BDA"/>
    <w:rsid w:val="0048208C"/>
    <w:rsid w:val="00493B9C"/>
    <w:rsid w:val="004A062A"/>
    <w:rsid w:val="004A0BA1"/>
    <w:rsid w:val="004A1F28"/>
    <w:rsid w:val="004A257F"/>
    <w:rsid w:val="004A4AEA"/>
    <w:rsid w:val="004A77B9"/>
    <w:rsid w:val="004B3180"/>
    <w:rsid w:val="004B3AB1"/>
    <w:rsid w:val="004B3F9B"/>
    <w:rsid w:val="004C567F"/>
    <w:rsid w:val="004D3DD6"/>
    <w:rsid w:val="005024B7"/>
    <w:rsid w:val="00512BE3"/>
    <w:rsid w:val="00520B3F"/>
    <w:rsid w:val="00520E19"/>
    <w:rsid w:val="00522D06"/>
    <w:rsid w:val="005407AA"/>
    <w:rsid w:val="00541974"/>
    <w:rsid w:val="00543781"/>
    <w:rsid w:val="0054701C"/>
    <w:rsid w:val="00571825"/>
    <w:rsid w:val="005719A0"/>
    <w:rsid w:val="005726F6"/>
    <w:rsid w:val="00581C48"/>
    <w:rsid w:val="00590620"/>
    <w:rsid w:val="00593170"/>
    <w:rsid w:val="005932EE"/>
    <w:rsid w:val="005A2A09"/>
    <w:rsid w:val="005A4E63"/>
    <w:rsid w:val="005A520E"/>
    <w:rsid w:val="005B1B74"/>
    <w:rsid w:val="005B2B63"/>
    <w:rsid w:val="005D21D0"/>
    <w:rsid w:val="005D3CD0"/>
    <w:rsid w:val="005D6AD1"/>
    <w:rsid w:val="005D6D2D"/>
    <w:rsid w:val="005E37FA"/>
    <w:rsid w:val="0060253C"/>
    <w:rsid w:val="00623F8A"/>
    <w:rsid w:val="00627542"/>
    <w:rsid w:val="00631F36"/>
    <w:rsid w:val="006322E9"/>
    <w:rsid w:val="00633180"/>
    <w:rsid w:val="00657C45"/>
    <w:rsid w:val="0066411A"/>
    <w:rsid w:val="00673EE4"/>
    <w:rsid w:val="0068625A"/>
    <w:rsid w:val="006961C2"/>
    <w:rsid w:val="006C2250"/>
    <w:rsid w:val="006C3467"/>
    <w:rsid w:val="006F4982"/>
    <w:rsid w:val="00702525"/>
    <w:rsid w:val="007102F0"/>
    <w:rsid w:val="00714030"/>
    <w:rsid w:val="0071473C"/>
    <w:rsid w:val="00732B9F"/>
    <w:rsid w:val="007370AC"/>
    <w:rsid w:val="0074048C"/>
    <w:rsid w:val="007447DB"/>
    <w:rsid w:val="00747210"/>
    <w:rsid w:val="00761AA0"/>
    <w:rsid w:val="007638AE"/>
    <w:rsid w:val="00765F85"/>
    <w:rsid w:val="00772B60"/>
    <w:rsid w:val="007743F7"/>
    <w:rsid w:val="00785A00"/>
    <w:rsid w:val="007A211B"/>
    <w:rsid w:val="007A3564"/>
    <w:rsid w:val="007A759D"/>
    <w:rsid w:val="007B273C"/>
    <w:rsid w:val="007B6BF9"/>
    <w:rsid w:val="007C3428"/>
    <w:rsid w:val="007C5186"/>
    <w:rsid w:val="007D3257"/>
    <w:rsid w:val="007E35BC"/>
    <w:rsid w:val="007F28A9"/>
    <w:rsid w:val="007F314D"/>
    <w:rsid w:val="007F317A"/>
    <w:rsid w:val="007F3D9B"/>
    <w:rsid w:val="007F414B"/>
    <w:rsid w:val="008004DC"/>
    <w:rsid w:val="00801C45"/>
    <w:rsid w:val="00810EF1"/>
    <w:rsid w:val="00813357"/>
    <w:rsid w:val="00817FE7"/>
    <w:rsid w:val="00833029"/>
    <w:rsid w:val="00852C5C"/>
    <w:rsid w:val="00864348"/>
    <w:rsid w:val="00877EDA"/>
    <w:rsid w:val="00882474"/>
    <w:rsid w:val="0089568B"/>
    <w:rsid w:val="008B2BB0"/>
    <w:rsid w:val="008B7AB1"/>
    <w:rsid w:val="008C44FE"/>
    <w:rsid w:val="008C7305"/>
    <w:rsid w:val="008D4B2F"/>
    <w:rsid w:val="008D5733"/>
    <w:rsid w:val="008E071B"/>
    <w:rsid w:val="009112A2"/>
    <w:rsid w:val="0092315F"/>
    <w:rsid w:val="00924A0B"/>
    <w:rsid w:val="00934088"/>
    <w:rsid w:val="00943DC6"/>
    <w:rsid w:val="00943EC6"/>
    <w:rsid w:val="00946C4A"/>
    <w:rsid w:val="00972C82"/>
    <w:rsid w:val="00972EBF"/>
    <w:rsid w:val="009846D6"/>
    <w:rsid w:val="00984812"/>
    <w:rsid w:val="009A15CB"/>
    <w:rsid w:val="009B1AE8"/>
    <w:rsid w:val="009B585A"/>
    <w:rsid w:val="009C5D11"/>
    <w:rsid w:val="009D3AFF"/>
    <w:rsid w:val="009D41FC"/>
    <w:rsid w:val="00A05F09"/>
    <w:rsid w:val="00A071C4"/>
    <w:rsid w:val="00A14FA5"/>
    <w:rsid w:val="00A15D3F"/>
    <w:rsid w:val="00A314EF"/>
    <w:rsid w:val="00A456E3"/>
    <w:rsid w:val="00A50B5D"/>
    <w:rsid w:val="00A52335"/>
    <w:rsid w:val="00A539CB"/>
    <w:rsid w:val="00A65B4D"/>
    <w:rsid w:val="00A921CC"/>
    <w:rsid w:val="00A94096"/>
    <w:rsid w:val="00AC50FA"/>
    <w:rsid w:val="00AC758A"/>
    <w:rsid w:val="00AD6466"/>
    <w:rsid w:val="00AD6981"/>
    <w:rsid w:val="00AF37C3"/>
    <w:rsid w:val="00AF5CCA"/>
    <w:rsid w:val="00B0431E"/>
    <w:rsid w:val="00B05C8B"/>
    <w:rsid w:val="00B64B5F"/>
    <w:rsid w:val="00B87193"/>
    <w:rsid w:val="00B919E8"/>
    <w:rsid w:val="00B933F8"/>
    <w:rsid w:val="00B93D22"/>
    <w:rsid w:val="00B94249"/>
    <w:rsid w:val="00BA272A"/>
    <w:rsid w:val="00BA45F7"/>
    <w:rsid w:val="00BA782F"/>
    <w:rsid w:val="00BB1B93"/>
    <w:rsid w:val="00BC5D9B"/>
    <w:rsid w:val="00BD6E3C"/>
    <w:rsid w:val="00BD7A47"/>
    <w:rsid w:val="00BF7C1C"/>
    <w:rsid w:val="00C10BC9"/>
    <w:rsid w:val="00C10F78"/>
    <w:rsid w:val="00C12BCB"/>
    <w:rsid w:val="00C134A2"/>
    <w:rsid w:val="00C22ABE"/>
    <w:rsid w:val="00C24649"/>
    <w:rsid w:val="00C252E5"/>
    <w:rsid w:val="00C42973"/>
    <w:rsid w:val="00C532E3"/>
    <w:rsid w:val="00C7456E"/>
    <w:rsid w:val="00C74E1C"/>
    <w:rsid w:val="00CA313B"/>
    <w:rsid w:val="00CA3BD5"/>
    <w:rsid w:val="00CA7C97"/>
    <w:rsid w:val="00CB598B"/>
    <w:rsid w:val="00D059AD"/>
    <w:rsid w:val="00D124C3"/>
    <w:rsid w:val="00D13921"/>
    <w:rsid w:val="00D15060"/>
    <w:rsid w:val="00D15CA7"/>
    <w:rsid w:val="00D332F3"/>
    <w:rsid w:val="00D4610D"/>
    <w:rsid w:val="00D61137"/>
    <w:rsid w:val="00D6385A"/>
    <w:rsid w:val="00D65DB7"/>
    <w:rsid w:val="00D7597D"/>
    <w:rsid w:val="00D77952"/>
    <w:rsid w:val="00D81270"/>
    <w:rsid w:val="00D837A4"/>
    <w:rsid w:val="00D85784"/>
    <w:rsid w:val="00D90F41"/>
    <w:rsid w:val="00D95BF9"/>
    <w:rsid w:val="00D96E50"/>
    <w:rsid w:val="00DA1AD3"/>
    <w:rsid w:val="00DC0DE3"/>
    <w:rsid w:val="00DD0FB5"/>
    <w:rsid w:val="00DD7B31"/>
    <w:rsid w:val="00DE26F1"/>
    <w:rsid w:val="00DF5536"/>
    <w:rsid w:val="00E04E04"/>
    <w:rsid w:val="00E15F22"/>
    <w:rsid w:val="00E17653"/>
    <w:rsid w:val="00E31947"/>
    <w:rsid w:val="00E40D42"/>
    <w:rsid w:val="00E66EAF"/>
    <w:rsid w:val="00E77734"/>
    <w:rsid w:val="00E8607D"/>
    <w:rsid w:val="00E876C7"/>
    <w:rsid w:val="00E94AED"/>
    <w:rsid w:val="00EA1A1A"/>
    <w:rsid w:val="00EA383A"/>
    <w:rsid w:val="00EB023D"/>
    <w:rsid w:val="00EC0B31"/>
    <w:rsid w:val="00F01131"/>
    <w:rsid w:val="00F077DE"/>
    <w:rsid w:val="00F16FDD"/>
    <w:rsid w:val="00F20C43"/>
    <w:rsid w:val="00F2359C"/>
    <w:rsid w:val="00F23E40"/>
    <w:rsid w:val="00F25551"/>
    <w:rsid w:val="00F33FFD"/>
    <w:rsid w:val="00F51330"/>
    <w:rsid w:val="00F547EE"/>
    <w:rsid w:val="00F55CF4"/>
    <w:rsid w:val="00F6129B"/>
    <w:rsid w:val="00F73E56"/>
    <w:rsid w:val="00F74DE0"/>
    <w:rsid w:val="00F76D36"/>
    <w:rsid w:val="00F77D3C"/>
    <w:rsid w:val="00F80DF0"/>
    <w:rsid w:val="00F81AF6"/>
    <w:rsid w:val="00FA285F"/>
    <w:rsid w:val="00FA2DA4"/>
    <w:rsid w:val="00FC00FE"/>
    <w:rsid w:val="00FC0663"/>
    <w:rsid w:val="00FD2F77"/>
    <w:rsid w:val="00FE1FBB"/>
    <w:rsid w:val="00FE6748"/>
    <w:rsid w:val="00FF1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F"/>
  </w:style>
  <w:style w:type="paragraph" w:styleId="1">
    <w:name w:val="heading 1"/>
    <w:basedOn w:val="a"/>
    <w:next w:val="a"/>
    <w:link w:val="10"/>
    <w:uiPriority w:val="9"/>
    <w:qFormat/>
    <w:rsid w:val="00310616"/>
    <w:pPr>
      <w:keepNext/>
      <w:spacing w:after="0" w:line="240" w:lineRule="auto"/>
      <w:outlineLvl w:val="0"/>
    </w:pPr>
    <w:rPr>
      <w:rFonts w:ascii="Times New Roman" w:eastAsia="Times New Roman" w:hAnsi="Times New Roman" w:cs="Times New Roman"/>
      <w:sz w:val="28"/>
      <w:szCs w:val="24"/>
    </w:rPr>
  </w:style>
  <w:style w:type="paragraph" w:styleId="20">
    <w:name w:val="heading 2"/>
    <w:basedOn w:val="a"/>
    <w:next w:val="a"/>
    <w:link w:val="21"/>
    <w:unhideWhenUsed/>
    <w:qFormat/>
    <w:rsid w:val="00310616"/>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310616"/>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qFormat/>
    <w:rsid w:val="00310616"/>
    <w:pPr>
      <w:keepNext/>
      <w:keepLines/>
      <w:spacing w:before="200" w:after="0" w:line="240"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31061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310616"/>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31061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31061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1061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616"/>
    <w:rPr>
      <w:rFonts w:ascii="Times New Roman" w:eastAsia="Times New Roman" w:hAnsi="Times New Roman" w:cs="Times New Roman"/>
      <w:sz w:val="28"/>
      <w:szCs w:val="24"/>
    </w:rPr>
  </w:style>
  <w:style w:type="character" w:customStyle="1" w:styleId="21">
    <w:name w:val="Заголовок 2 Знак"/>
    <w:basedOn w:val="a0"/>
    <w:link w:val="20"/>
    <w:rsid w:val="00310616"/>
    <w:rPr>
      <w:rFonts w:ascii="Cambria" w:eastAsia="Times New Roman" w:hAnsi="Cambria" w:cs="Times New Roman"/>
      <w:b/>
      <w:bCs/>
      <w:color w:val="4F81BD"/>
      <w:sz w:val="26"/>
      <w:szCs w:val="26"/>
    </w:rPr>
  </w:style>
  <w:style w:type="character" w:customStyle="1" w:styleId="30">
    <w:name w:val="Заголовок 3 Знак"/>
    <w:basedOn w:val="a0"/>
    <w:link w:val="3"/>
    <w:rsid w:val="00310616"/>
    <w:rPr>
      <w:rFonts w:ascii="Cambria" w:eastAsia="Times New Roman" w:hAnsi="Cambria" w:cs="Times New Roman"/>
      <w:b/>
      <w:bCs/>
      <w:color w:val="4F81BD"/>
    </w:rPr>
  </w:style>
  <w:style w:type="character" w:customStyle="1" w:styleId="40">
    <w:name w:val="Заголовок 4 Знак"/>
    <w:basedOn w:val="a0"/>
    <w:link w:val="4"/>
    <w:rsid w:val="00310616"/>
    <w:rPr>
      <w:rFonts w:ascii="Cambria" w:eastAsia="Times New Roman" w:hAnsi="Cambria" w:cs="Times New Roman"/>
      <w:b/>
      <w:bCs/>
      <w:i/>
      <w:iCs/>
      <w:color w:val="4F81BD"/>
    </w:rPr>
  </w:style>
  <w:style w:type="character" w:customStyle="1" w:styleId="50">
    <w:name w:val="Заголовок 5 Знак"/>
    <w:basedOn w:val="a0"/>
    <w:link w:val="5"/>
    <w:uiPriority w:val="9"/>
    <w:rsid w:val="00310616"/>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310616"/>
    <w:rPr>
      <w:rFonts w:ascii="Calibri" w:eastAsia="Times New Roman" w:hAnsi="Calibri" w:cs="Times New Roman"/>
      <w:b/>
      <w:bCs/>
    </w:rPr>
  </w:style>
  <w:style w:type="character" w:customStyle="1" w:styleId="70">
    <w:name w:val="Заголовок 7 Знак"/>
    <w:basedOn w:val="a0"/>
    <w:link w:val="7"/>
    <w:rsid w:val="00310616"/>
    <w:rPr>
      <w:rFonts w:ascii="Times New Roman" w:eastAsia="Times New Roman" w:hAnsi="Times New Roman" w:cs="Times New Roman"/>
      <w:sz w:val="24"/>
      <w:szCs w:val="24"/>
    </w:rPr>
  </w:style>
  <w:style w:type="character" w:customStyle="1" w:styleId="80">
    <w:name w:val="Заголовок 8 Знак"/>
    <w:basedOn w:val="a0"/>
    <w:link w:val="8"/>
    <w:rsid w:val="00310616"/>
    <w:rPr>
      <w:rFonts w:ascii="Times New Roman" w:eastAsia="Times New Roman" w:hAnsi="Times New Roman" w:cs="Times New Roman"/>
      <w:i/>
      <w:iCs/>
      <w:sz w:val="24"/>
      <w:szCs w:val="24"/>
    </w:rPr>
  </w:style>
  <w:style w:type="character" w:customStyle="1" w:styleId="90">
    <w:name w:val="Заголовок 9 Знак"/>
    <w:basedOn w:val="a0"/>
    <w:link w:val="9"/>
    <w:rsid w:val="00310616"/>
    <w:rPr>
      <w:rFonts w:ascii="Arial" w:eastAsia="Times New Roman" w:hAnsi="Arial" w:cs="Arial"/>
    </w:rPr>
  </w:style>
  <w:style w:type="paragraph" w:styleId="a3">
    <w:name w:val="Title"/>
    <w:basedOn w:val="a"/>
    <w:link w:val="a4"/>
    <w:qFormat/>
    <w:rsid w:val="0031061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310616"/>
    <w:rPr>
      <w:rFonts w:ascii="Times New Roman" w:eastAsia="Times New Roman" w:hAnsi="Times New Roman" w:cs="Times New Roman"/>
      <w:b/>
      <w:sz w:val="28"/>
      <w:szCs w:val="20"/>
    </w:rPr>
  </w:style>
  <w:style w:type="table" w:styleId="a5">
    <w:name w:val="Table Grid"/>
    <w:basedOn w:val="a1"/>
    <w:uiPriority w:val="59"/>
    <w:rsid w:val="0031061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uiPriority w:val="99"/>
    <w:qFormat/>
    <w:rsid w:val="00310616"/>
    <w:pPr>
      <w:spacing w:before="26" w:after="26" w:line="240" w:lineRule="auto"/>
    </w:pPr>
    <w:rPr>
      <w:rFonts w:ascii="Arial" w:eastAsia="Times New Roman" w:hAnsi="Arial" w:cs="Arial"/>
      <w:color w:val="332E2D"/>
      <w:spacing w:val="2"/>
      <w:sz w:val="24"/>
      <w:szCs w:val="24"/>
    </w:rPr>
  </w:style>
  <w:style w:type="paragraph" w:styleId="a7">
    <w:name w:val="Plain Text"/>
    <w:basedOn w:val="a"/>
    <w:link w:val="a8"/>
    <w:rsid w:val="00310616"/>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rPr>
  </w:style>
  <w:style w:type="character" w:customStyle="1" w:styleId="a8">
    <w:name w:val="Текст Знак"/>
    <w:basedOn w:val="a0"/>
    <w:link w:val="a7"/>
    <w:rsid w:val="00310616"/>
    <w:rPr>
      <w:rFonts w:ascii="Courier New" w:eastAsia="Times New Roman" w:hAnsi="Courier New" w:cs="Courier New"/>
      <w:sz w:val="20"/>
      <w:szCs w:val="20"/>
    </w:rPr>
  </w:style>
  <w:style w:type="paragraph" w:styleId="a9">
    <w:name w:val="Balloon Text"/>
    <w:basedOn w:val="a"/>
    <w:link w:val="aa"/>
    <w:unhideWhenUsed/>
    <w:rsid w:val="00310616"/>
    <w:pPr>
      <w:spacing w:after="0" w:line="240" w:lineRule="auto"/>
    </w:pPr>
    <w:rPr>
      <w:rFonts w:ascii="Tahoma" w:eastAsia="Times New Roman" w:hAnsi="Tahoma" w:cs="Tahoma"/>
      <w:color w:val="000000"/>
      <w:sz w:val="16"/>
      <w:szCs w:val="16"/>
    </w:rPr>
  </w:style>
  <w:style w:type="character" w:customStyle="1" w:styleId="aa">
    <w:name w:val="Текст выноски Знак"/>
    <w:basedOn w:val="a0"/>
    <w:link w:val="a9"/>
    <w:rsid w:val="00310616"/>
    <w:rPr>
      <w:rFonts w:ascii="Tahoma" w:eastAsia="Times New Roman" w:hAnsi="Tahoma" w:cs="Tahoma"/>
      <w:color w:val="000000"/>
      <w:sz w:val="16"/>
      <w:szCs w:val="16"/>
    </w:rPr>
  </w:style>
  <w:style w:type="paragraph" w:customStyle="1" w:styleId="ConsPlusNormal">
    <w:name w:val="ConsPlusNormal"/>
    <w:link w:val="ConsPlusNormal0"/>
    <w:rsid w:val="00310616"/>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link w:val="ac"/>
    <w:uiPriority w:val="1"/>
    <w:qFormat/>
    <w:rsid w:val="00310616"/>
    <w:pPr>
      <w:spacing w:after="0" w:line="240" w:lineRule="auto"/>
    </w:pPr>
    <w:rPr>
      <w:rFonts w:ascii="Calibri" w:eastAsia="Times New Roman" w:hAnsi="Calibri" w:cs="Times New Roman"/>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310616"/>
    <w:pPr>
      <w:widowControl w:val="0"/>
      <w:shd w:val="clear" w:color="auto" w:fill="FFFFFF"/>
      <w:spacing w:after="0" w:line="226" w:lineRule="exact"/>
    </w:pPr>
    <w:rPr>
      <w:rFonts w:ascii="Times New Roman" w:eastAsia="Times New Roman" w:hAnsi="Times New Roman" w:cs="Times New Roman"/>
      <w:spacing w:val="-1"/>
      <w:sz w:val="18"/>
      <w:szCs w:val="18"/>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d"/>
    <w:rsid w:val="00310616"/>
    <w:rPr>
      <w:rFonts w:ascii="Times New Roman" w:eastAsia="Times New Roman" w:hAnsi="Times New Roman" w:cs="Times New Roman"/>
      <w:spacing w:val="-1"/>
      <w:sz w:val="18"/>
      <w:szCs w:val="18"/>
      <w:shd w:val="clear" w:color="auto" w:fill="FFFFFF"/>
    </w:rPr>
  </w:style>
  <w:style w:type="character" w:customStyle="1" w:styleId="ConsPlusNormal0">
    <w:name w:val="ConsPlusNormal Знак"/>
    <w:basedOn w:val="a0"/>
    <w:link w:val="ConsPlusNormal"/>
    <w:locked/>
    <w:rsid w:val="00310616"/>
    <w:rPr>
      <w:rFonts w:ascii="Arial" w:eastAsia="Times New Roman" w:hAnsi="Arial" w:cs="Arial"/>
      <w:sz w:val="20"/>
      <w:szCs w:val="20"/>
    </w:rPr>
  </w:style>
  <w:style w:type="character" w:styleId="af">
    <w:name w:val="Hyperlink"/>
    <w:basedOn w:val="a0"/>
    <w:uiPriority w:val="99"/>
    <w:rsid w:val="00310616"/>
    <w:rPr>
      <w:color w:val="0000FF"/>
      <w:u w:val="single"/>
    </w:rPr>
  </w:style>
  <w:style w:type="paragraph" w:customStyle="1" w:styleId="c">
    <w:name w:val="c"/>
    <w:basedOn w:val="a"/>
    <w:rsid w:val="00310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106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10616"/>
    <w:pPr>
      <w:spacing w:after="0" w:line="240" w:lineRule="auto"/>
      <w:ind w:firstLine="390"/>
      <w:jc w:val="both"/>
    </w:pPr>
    <w:rPr>
      <w:rFonts w:ascii="Times New Roman" w:eastAsia="Times New Roman" w:hAnsi="Times New Roman" w:cs="Times New Roman"/>
      <w:sz w:val="24"/>
      <w:szCs w:val="24"/>
    </w:rPr>
  </w:style>
  <w:style w:type="character" w:customStyle="1" w:styleId="blk">
    <w:name w:val="blk"/>
    <w:basedOn w:val="a0"/>
    <w:rsid w:val="00310616"/>
  </w:style>
  <w:style w:type="character" w:customStyle="1" w:styleId="r">
    <w:name w:val="r"/>
    <w:basedOn w:val="a0"/>
    <w:rsid w:val="00310616"/>
  </w:style>
  <w:style w:type="paragraph" w:customStyle="1" w:styleId="Standard">
    <w:name w:val="Standard"/>
    <w:uiPriority w:val="99"/>
    <w:rsid w:val="0031061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310616"/>
    <w:pPr>
      <w:spacing w:after="0" w:line="240" w:lineRule="auto"/>
      <w:ind w:left="720"/>
      <w:contextualSpacing/>
    </w:pPr>
    <w:rPr>
      <w:rFonts w:ascii="Times New Roman" w:eastAsia="Times New Roman" w:hAnsi="Times New Roman" w:cs="Times New Roman"/>
      <w:color w:val="000000"/>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310616"/>
    <w:pPr>
      <w:spacing w:after="160" w:line="240" w:lineRule="exact"/>
      <w:ind w:left="360"/>
    </w:pPr>
    <w:rPr>
      <w:rFonts w:ascii="Verdana" w:eastAsia="Times New Roman" w:hAnsi="Verdana" w:cs="Verdana"/>
      <w:sz w:val="20"/>
      <w:szCs w:val="20"/>
      <w:lang w:val="en-US" w:eastAsia="en-US"/>
    </w:rPr>
  </w:style>
  <w:style w:type="paragraph" w:styleId="af1">
    <w:name w:val="header"/>
    <w:basedOn w:val="a"/>
    <w:link w:val="af2"/>
    <w:uiPriority w:val="99"/>
    <w:rsid w:val="00310616"/>
    <w:pPr>
      <w:tabs>
        <w:tab w:val="center" w:pos="4677"/>
        <w:tab w:val="right" w:pos="9355"/>
      </w:tabs>
      <w:spacing w:after="0" w:line="240" w:lineRule="auto"/>
      <w:ind w:left="-27"/>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310616"/>
    <w:rPr>
      <w:rFonts w:ascii="Times New Roman" w:eastAsia="Times New Roman" w:hAnsi="Times New Roman" w:cs="Times New Roman"/>
      <w:sz w:val="24"/>
      <w:szCs w:val="24"/>
    </w:rPr>
  </w:style>
  <w:style w:type="paragraph" w:customStyle="1" w:styleId="2">
    <w:name w:val="Мой заголовок 2"/>
    <w:basedOn w:val="4"/>
    <w:rsid w:val="00310616"/>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310616"/>
    <w:pPr>
      <w:spacing w:after="0" w:line="240" w:lineRule="auto"/>
      <w:ind w:firstLine="720"/>
    </w:pPr>
    <w:rPr>
      <w:rFonts w:ascii="Times New Roman" w:eastAsia="Times New Roman" w:hAnsi="Times New Roman" w:cs="Times New Roman"/>
      <w:sz w:val="20"/>
      <w:szCs w:val="20"/>
    </w:rPr>
  </w:style>
  <w:style w:type="paragraph" w:styleId="af3">
    <w:name w:val="footer"/>
    <w:basedOn w:val="a"/>
    <w:link w:val="af4"/>
    <w:uiPriority w:val="99"/>
    <w:unhideWhenUsed/>
    <w:rsid w:val="00310616"/>
    <w:pPr>
      <w:tabs>
        <w:tab w:val="center" w:pos="4677"/>
        <w:tab w:val="right" w:pos="9355"/>
      </w:tabs>
      <w:spacing w:after="0" w:line="240" w:lineRule="auto"/>
    </w:pPr>
    <w:rPr>
      <w:rFonts w:ascii="Times New Roman" w:eastAsia="Times New Roman" w:hAnsi="Times New Roman" w:cs="Times New Roman"/>
      <w:color w:val="000000"/>
    </w:rPr>
  </w:style>
  <w:style w:type="character" w:customStyle="1" w:styleId="af4">
    <w:name w:val="Нижний колонтитул Знак"/>
    <w:basedOn w:val="a0"/>
    <w:link w:val="af3"/>
    <w:uiPriority w:val="99"/>
    <w:rsid w:val="00310616"/>
    <w:rPr>
      <w:rFonts w:ascii="Times New Roman" w:eastAsia="Times New Roman" w:hAnsi="Times New Roman" w:cs="Times New Roman"/>
      <w:color w:val="000000"/>
    </w:rPr>
  </w:style>
  <w:style w:type="paragraph" w:customStyle="1" w:styleId="ConsNormal">
    <w:name w:val="ConsNormal"/>
    <w:rsid w:val="003106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Абзац списка1"/>
    <w:basedOn w:val="a"/>
    <w:rsid w:val="00310616"/>
    <w:pPr>
      <w:spacing w:after="60" w:line="240" w:lineRule="auto"/>
      <w:ind w:left="720"/>
      <w:contextualSpacing/>
      <w:jc w:val="both"/>
    </w:pPr>
    <w:rPr>
      <w:rFonts w:ascii="Times New Roman" w:eastAsia="Times New Roman" w:hAnsi="Times New Roman" w:cs="Times New Roman"/>
      <w:sz w:val="24"/>
      <w:szCs w:val="24"/>
    </w:rPr>
  </w:style>
  <w:style w:type="paragraph" w:styleId="22">
    <w:name w:val="Body Text Indent 2"/>
    <w:basedOn w:val="a"/>
    <w:link w:val="23"/>
    <w:rsid w:val="00310616"/>
    <w:pPr>
      <w:spacing w:after="0" w:line="240" w:lineRule="auto"/>
      <w:ind w:firstLine="709"/>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0616"/>
    <w:rPr>
      <w:rFonts w:ascii="Times New Roman" w:eastAsia="Times New Roman" w:hAnsi="Times New Roman" w:cs="Times New Roman"/>
      <w:sz w:val="24"/>
      <w:szCs w:val="24"/>
    </w:rPr>
  </w:style>
  <w:style w:type="character" w:styleId="af5">
    <w:name w:val="page number"/>
    <w:basedOn w:val="a0"/>
    <w:rsid w:val="00310616"/>
  </w:style>
  <w:style w:type="paragraph" w:customStyle="1" w:styleId="Style2">
    <w:name w:val="Style2"/>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310616"/>
    <w:rPr>
      <w:rFonts w:ascii="Times New Roman" w:hAnsi="Times New Roman" w:cs="Times New Roman"/>
      <w:sz w:val="20"/>
      <w:szCs w:val="20"/>
    </w:rPr>
  </w:style>
  <w:style w:type="character" w:customStyle="1" w:styleId="FontStyle12">
    <w:name w:val="Font Style12"/>
    <w:uiPriority w:val="99"/>
    <w:rsid w:val="00310616"/>
    <w:rPr>
      <w:rFonts w:ascii="Times New Roman" w:hAnsi="Times New Roman" w:cs="Times New Roman"/>
      <w:b/>
      <w:bCs/>
      <w:sz w:val="20"/>
      <w:szCs w:val="20"/>
    </w:rPr>
  </w:style>
  <w:style w:type="paragraph" w:customStyle="1" w:styleId="Style9">
    <w:name w:val="Style9"/>
    <w:basedOn w:val="a"/>
    <w:uiPriority w:val="99"/>
    <w:rsid w:val="00310616"/>
    <w:pPr>
      <w:widowControl w:val="0"/>
      <w:autoSpaceDE w:val="0"/>
      <w:autoSpaceDN w:val="0"/>
      <w:adjustRightInd w:val="0"/>
      <w:spacing w:after="0" w:line="414" w:lineRule="exact"/>
      <w:ind w:firstLine="538"/>
      <w:jc w:val="both"/>
    </w:pPr>
    <w:rPr>
      <w:rFonts w:ascii="Times New Roman" w:eastAsia="Times New Roman" w:hAnsi="Times New Roman" w:cs="Times New Roman"/>
      <w:sz w:val="24"/>
      <w:szCs w:val="24"/>
    </w:rPr>
  </w:style>
  <w:style w:type="paragraph" w:customStyle="1" w:styleId="Style1">
    <w:name w:val="Style1"/>
    <w:basedOn w:val="a"/>
    <w:uiPriority w:val="99"/>
    <w:rsid w:val="00310616"/>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4">
    <w:name w:val="Style4"/>
    <w:basedOn w:val="a"/>
    <w:uiPriority w:val="99"/>
    <w:rsid w:val="00310616"/>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character" w:customStyle="1" w:styleId="FontStyle13">
    <w:name w:val="Font Style13"/>
    <w:uiPriority w:val="99"/>
    <w:rsid w:val="00310616"/>
    <w:rPr>
      <w:rFonts w:ascii="Times New Roman" w:hAnsi="Times New Roman" w:cs="Times New Roman"/>
      <w:b/>
      <w:bCs/>
      <w:sz w:val="24"/>
      <w:szCs w:val="24"/>
    </w:rPr>
  </w:style>
  <w:style w:type="character" w:customStyle="1" w:styleId="FontStyle14">
    <w:name w:val="Font Style14"/>
    <w:uiPriority w:val="99"/>
    <w:rsid w:val="00310616"/>
    <w:rPr>
      <w:rFonts w:ascii="Times New Roman" w:hAnsi="Times New Roman" w:cs="Times New Roman"/>
      <w:b/>
      <w:bCs/>
      <w:i/>
      <w:iCs/>
      <w:spacing w:val="-20"/>
      <w:sz w:val="16"/>
      <w:szCs w:val="16"/>
    </w:rPr>
  </w:style>
  <w:style w:type="paragraph" w:customStyle="1" w:styleId="Style5">
    <w:name w:val="Style5"/>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1061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7">
    <w:name w:val="Style7"/>
    <w:basedOn w:val="a"/>
    <w:uiPriority w:val="99"/>
    <w:rsid w:val="0031061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8">
    <w:name w:val="Style8"/>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1061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5">
    <w:name w:val="Font Style15"/>
    <w:uiPriority w:val="99"/>
    <w:rsid w:val="00310616"/>
    <w:rPr>
      <w:rFonts w:ascii="Times New Roman" w:hAnsi="Times New Roman" w:cs="Times New Roman"/>
      <w:b/>
      <w:bCs/>
      <w:sz w:val="22"/>
      <w:szCs w:val="22"/>
    </w:rPr>
  </w:style>
  <w:style w:type="paragraph" w:customStyle="1" w:styleId="af6">
    <w:name w:val="реквизитПодпись"/>
    <w:basedOn w:val="a"/>
    <w:rsid w:val="00310616"/>
    <w:pPr>
      <w:tabs>
        <w:tab w:val="left" w:pos="6804"/>
      </w:tabs>
      <w:spacing w:before="360" w:after="0" w:line="240" w:lineRule="auto"/>
    </w:pPr>
    <w:rPr>
      <w:rFonts w:ascii="Times New Roman" w:eastAsia="Times New Roman" w:hAnsi="Times New Roman" w:cs="Times New Roman"/>
      <w:sz w:val="24"/>
      <w:szCs w:val="20"/>
    </w:rPr>
  </w:style>
  <w:style w:type="character" w:customStyle="1" w:styleId="FontStyle17">
    <w:name w:val="Font Style17"/>
    <w:uiPriority w:val="99"/>
    <w:rsid w:val="00310616"/>
    <w:rPr>
      <w:rFonts w:ascii="Times New Roman" w:hAnsi="Times New Roman" w:cs="Times New Roman"/>
      <w:color w:val="000000"/>
      <w:sz w:val="22"/>
      <w:szCs w:val="22"/>
    </w:rPr>
  </w:style>
  <w:style w:type="paragraph" w:styleId="af7">
    <w:name w:val="Body Text Indent"/>
    <w:basedOn w:val="a"/>
    <w:link w:val="af8"/>
    <w:uiPriority w:val="99"/>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993300"/>
      <w:sz w:val="26"/>
      <w:szCs w:val="26"/>
    </w:rPr>
  </w:style>
  <w:style w:type="character" w:customStyle="1" w:styleId="af8">
    <w:name w:val="Основной текст с отступом Знак"/>
    <w:basedOn w:val="a0"/>
    <w:link w:val="af7"/>
    <w:uiPriority w:val="99"/>
    <w:rsid w:val="00310616"/>
    <w:rPr>
      <w:rFonts w:ascii="Times New Roman" w:eastAsia="Times New Roman" w:hAnsi="Times New Roman" w:cs="Times New Roman"/>
      <w:b/>
      <w:bCs/>
      <w:color w:val="993300"/>
      <w:sz w:val="26"/>
      <w:szCs w:val="26"/>
    </w:rPr>
  </w:style>
  <w:style w:type="paragraph" w:styleId="31">
    <w:name w:val="Body Text Indent 3"/>
    <w:basedOn w:val="a"/>
    <w:link w:val="32"/>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rPr>
  </w:style>
  <w:style w:type="character" w:customStyle="1" w:styleId="32">
    <w:name w:val="Основной текст с отступом 3 Знак"/>
    <w:basedOn w:val="a0"/>
    <w:link w:val="31"/>
    <w:rsid w:val="00310616"/>
    <w:rPr>
      <w:rFonts w:ascii="Times New Roman" w:eastAsia="Times New Roman" w:hAnsi="Times New Roman" w:cs="Times New Roman"/>
      <w:b/>
      <w:bCs/>
      <w:color w:val="000000"/>
      <w:sz w:val="26"/>
      <w:szCs w:val="26"/>
    </w:rPr>
  </w:style>
  <w:style w:type="character" w:styleId="af9">
    <w:name w:val="FollowedHyperlink"/>
    <w:basedOn w:val="a0"/>
    <w:uiPriority w:val="99"/>
    <w:unhideWhenUsed/>
    <w:rsid w:val="00310616"/>
    <w:rPr>
      <w:color w:val="800080"/>
      <w:u w:val="single"/>
    </w:rPr>
  </w:style>
  <w:style w:type="paragraph" w:customStyle="1" w:styleId="24">
    <w:name w:val="Абзац списка2"/>
    <w:basedOn w:val="a"/>
    <w:rsid w:val="00310616"/>
    <w:pPr>
      <w:ind w:left="720"/>
    </w:pPr>
    <w:rPr>
      <w:rFonts w:ascii="Calibri" w:eastAsia="Times New Roman" w:hAnsi="Calibri" w:cs="Times New Roman"/>
    </w:rPr>
  </w:style>
  <w:style w:type="paragraph" w:customStyle="1" w:styleId="ConsPlusTitle">
    <w:name w:val="ConsPlusTitle"/>
    <w:rsid w:val="003106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33">
    <w:name w:val="Body Text 3"/>
    <w:basedOn w:val="a"/>
    <w:link w:val="34"/>
    <w:uiPriority w:val="99"/>
    <w:semiHidden/>
    <w:unhideWhenUsed/>
    <w:rsid w:val="00310616"/>
    <w:pPr>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basedOn w:val="a0"/>
    <w:link w:val="33"/>
    <w:uiPriority w:val="99"/>
    <w:semiHidden/>
    <w:rsid w:val="00310616"/>
    <w:rPr>
      <w:rFonts w:ascii="Times New Roman" w:eastAsia="Times New Roman" w:hAnsi="Times New Roman" w:cs="Times New Roman"/>
      <w:color w:val="000000"/>
      <w:sz w:val="16"/>
      <w:szCs w:val="16"/>
    </w:rPr>
  </w:style>
  <w:style w:type="paragraph" w:customStyle="1" w:styleId="Default">
    <w:name w:val="Default"/>
    <w:basedOn w:val="a"/>
    <w:uiPriority w:val="99"/>
    <w:rsid w:val="0031061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fa">
    <w:name w:val="......."/>
    <w:basedOn w:val="Default"/>
    <w:next w:val="Default"/>
    <w:uiPriority w:val="99"/>
    <w:rsid w:val="00310616"/>
    <w:rPr>
      <w:rFonts w:eastAsia="SimSun"/>
      <w:color w:val="auto"/>
    </w:rPr>
  </w:style>
  <w:style w:type="paragraph" w:customStyle="1" w:styleId="afb">
    <w:name w:val="Содержимое таблицы"/>
    <w:basedOn w:val="a"/>
    <w:uiPriority w:val="99"/>
    <w:rsid w:val="00310616"/>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5">
    <w:name w:val="Обычный текст 2"/>
    <w:basedOn w:val="a"/>
    <w:uiPriority w:val="99"/>
    <w:rsid w:val="00310616"/>
    <w:pPr>
      <w:widowControl w:val="0"/>
      <w:suppressAutoHyphens/>
      <w:spacing w:after="0" w:line="240" w:lineRule="auto"/>
      <w:ind w:firstLine="426"/>
      <w:jc w:val="both"/>
    </w:pPr>
    <w:rPr>
      <w:rFonts w:ascii="Times New Roman" w:eastAsia="SimSun" w:hAnsi="Times New Roman" w:cs="Times New Roman"/>
      <w:kern w:val="1"/>
      <w:sz w:val="24"/>
      <w:szCs w:val="24"/>
      <w:lang w:eastAsia="hi-IN" w:bidi="hi-IN"/>
    </w:rPr>
  </w:style>
  <w:style w:type="character" w:customStyle="1" w:styleId="ac">
    <w:name w:val="Без интервала Знак"/>
    <w:link w:val="ab"/>
    <w:uiPriority w:val="1"/>
    <w:rsid w:val="00310616"/>
    <w:rPr>
      <w:rFonts w:ascii="Calibri" w:eastAsia="Times New Roman" w:hAnsi="Calibri" w:cs="Times New Roman"/>
    </w:rPr>
  </w:style>
  <w:style w:type="paragraph" w:styleId="HTML">
    <w:name w:val="HTML Preformatted"/>
    <w:basedOn w:val="a"/>
    <w:link w:val="HTML0"/>
    <w:uiPriority w:val="99"/>
    <w:unhideWhenUsed/>
    <w:rsid w:val="0031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0616"/>
    <w:rPr>
      <w:rFonts w:ascii="Courier New" w:eastAsia="Times New Roman" w:hAnsi="Courier New" w:cs="Courier New"/>
      <w:sz w:val="20"/>
      <w:szCs w:val="20"/>
    </w:rPr>
  </w:style>
  <w:style w:type="paragraph" w:styleId="26">
    <w:name w:val="Body Text 2"/>
    <w:basedOn w:val="a"/>
    <w:link w:val="27"/>
    <w:uiPriority w:val="99"/>
    <w:semiHidden/>
    <w:unhideWhenUsed/>
    <w:rsid w:val="00310616"/>
    <w:pPr>
      <w:spacing w:after="120" w:line="480" w:lineRule="auto"/>
    </w:pPr>
    <w:rPr>
      <w:rFonts w:ascii="Times New Roman" w:eastAsia="Times New Roman" w:hAnsi="Times New Roman" w:cs="Times New Roman"/>
      <w:color w:val="000000"/>
    </w:rPr>
  </w:style>
  <w:style w:type="character" w:customStyle="1" w:styleId="27">
    <w:name w:val="Основной текст 2 Знак"/>
    <w:basedOn w:val="a0"/>
    <w:link w:val="26"/>
    <w:uiPriority w:val="99"/>
    <w:semiHidden/>
    <w:rsid w:val="00310616"/>
    <w:rPr>
      <w:rFonts w:ascii="Times New Roman" w:eastAsia="Times New Roman" w:hAnsi="Times New Roman" w:cs="Times New Roman"/>
      <w:color w:val="000000"/>
    </w:rPr>
  </w:style>
  <w:style w:type="paragraph" w:customStyle="1" w:styleId="ConsNonformat">
    <w:name w:val="ConsNonformat"/>
    <w:rsid w:val="003106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8">
    <w:name w:val="Основной текст (2)_"/>
    <w:basedOn w:val="a0"/>
    <w:link w:val="29"/>
    <w:rsid w:val="00310616"/>
    <w:rPr>
      <w:rFonts w:ascii="Times New Roman" w:eastAsia="Times New Roman" w:hAnsi="Times New Roman" w:cs="Times New Roman"/>
      <w:b/>
      <w:bCs/>
      <w:shd w:val="clear" w:color="auto" w:fill="FFFFFF"/>
    </w:rPr>
  </w:style>
  <w:style w:type="character" w:customStyle="1" w:styleId="afc">
    <w:name w:val="Основной текст_"/>
    <w:basedOn w:val="a0"/>
    <w:link w:val="2a"/>
    <w:rsid w:val="00310616"/>
    <w:rPr>
      <w:rFonts w:ascii="Times New Roman" w:eastAsia="Times New Roman" w:hAnsi="Times New Roman" w:cs="Times New Roman"/>
      <w:shd w:val="clear" w:color="auto" w:fill="FFFFFF"/>
    </w:rPr>
  </w:style>
  <w:style w:type="character" w:customStyle="1" w:styleId="35">
    <w:name w:val="Основной текст (3)_"/>
    <w:basedOn w:val="a0"/>
    <w:link w:val="36"/>
    <w:rsid w:val="00310616"/>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310616"/>
    <w:pPr>
      <w:widowControl w:val="0"/>
      <w:shd w:val="clear" w:color="auto" w:fill="FFFFFF"/>
      <w:spacing w:after="240" w:line="312" w:lineRule="exact"/>
      <w:jc w:val="center"/>
    </w:pPr>
    <w:rPr>
      <w:rFonts w:ascii="Times New Roman" w:eastAsia="Times New Roman" w:hAnsi="Times New Roman" w:cs="Times New Roman"/>
      <w:b/>
      <w:bCs/>
    </w:rPr>
  </w:style>
  <w:style w:type="paragraph" w:customStyle="1" w:styleId="36">
    <w:name w:val="Основной текст (3)"/>
    <w:basedOn w:val="a"/>
    <w:link w:val="35"/>
    <w:rsid w:val="00310616"/>
    <w:pPr>
      <w:widowControl w:val="0"/>
      <w:shd w:val="clear" w:color="auto" w:fill="FFFFFF"/>
      <w:spacing w:before="1620" w:after="420" w:line="0" w:lineRule="atLeast"/>
    </w:pPr>
    <w:rPr>
      <w:rFonts w:ascii="Times New Roman" w:eastAsia="Times New Roman" w:hAnsi="Times New Roman" w:cs="Times New Roman"/>
      <w:sz w:val="15"/>
      <w:szCs w:val="15"/>
    </w:rPr>
  </w:style>
  <w:style w:type="character" w:customStyle="1" w:styleId="12">
    <w:name w:val="Заголовок №1_"/>
    <w:basedOn w:val="a0"/>
    <w:link w:val="13"/>
    <w:rsid w:val="00310616"/>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310616"/>
    <w:pPr>
      <w:widowControl w:val="0"/>
      <w:shd w:val="clear" w:color="auto" w:fill="FFFFFF"/>
      <w:spacing w:after="240" w:line="317" w:lineRule="exact"/>
      <w:jc w:val="center"/>
      <w:outlineLvl w:val="0"/>
    </w:pPr>
    <w:rPr>
      <w:rFonts w:ascii="Times New Roman" w:eastAsia="Times New Roman" w:hAnsi="Times New Roman" w:cs="Times New Roman"/>
      <w:b/>
      <w:bCs/>
      <w:spacing w:val="10"/>
    </w:rPr>
  </w:style>
  <w:style w:type="paragraph" w:customStyle="1" w:styleId="2a">
    <w:name w:val="Основной текст2"/>
    <w:basedOn w:val="a"/>
    <w:link w:val="afc"/>
    <w:rsid w:val="00310616"/>
    <w:pPr>
      <w:widowControl w:val="0"/>
      <w:shd w:val="clear" w:color="auto" w:fill="FFFFFF"/>
      <w:spacing w:before="240" w:after="540" w:line="0" w:lineRule="atLeast"/>
      <w:jc w:val="both"/>
    </w:pPr>
    <w:rPr>
      <w:rFonts w:ascii="Times New Roman" w:eastAsia="Times New Roman" w:hAnsi="Times New Roman" w:cs="Times New Roman"/>
    </w:rPr>
  </w:style>
  <w:style w:type="paragraph" w:customStyle="1" w:styleId="14">
    <w:name w:val="Без интервала1"/>
    <w:rsid w:val="00310616"/>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
    <w:name w:val="f"/>
    <w:basedOn w:val="a0"/>
    <w:rsid w:val="00310616"/>
  </w:style>
  <w:style w:type="paragraph" w:customStyle="1" w:styleId="Iauiue1">
    <w:name w:val="Iau?iue1"/>
    <w:rsid w:val="00310616"/>
    <w:pPr>
      <w:widowControl w:val="0"/>
      <w:spacing w:after="0" w:line="240" w:lineRule="auto"/>
    </w:pPr>
    <w:rPr>
      <w:rFonts w:ascii="Times New Roman" w:eastAsia="Calibri" w:hAnsi="Times New Roman" w:cs="Times New Roman"/>
      <w:sz w:val="20"/>
      <w:szCs w:val="20"/>
    </w:rPr>
  </w:style>
  <w:style w:type="paragraph" w:customStyle="1" w:styleId="Report">
    <w:name w:val="Report"/>
    <w:basedOn w:val="a"/>
    <w:rsid w:val="00310616"/>
    <w:pPr>
      <w:spacing w:after="0" w:line="360" w:lineRule="auto"/>
      <w:ind w:firstLine="567"/>
      <w:jc w:val="both"/>
    </w:pPr>
    <w:rPr>
      <w:rFonts w:ascii="Times New Roman" w:eastAsia="Calibri" w:hAnsi="Times New Roman" w:cs="Times New Roman"/>
      <w:sz w:val="24"/>
      <w:szCs w:val="20"/>
    </w:rPr>
  </w:style>
  <w:style w:type="paragraph" w:customStyle="1" w:styleId="ConsPlusCell">
    <w:name w:val="ConsPlusCell"/>
    <w:rsid w:val="00310616"/>
    <w:pPr>
      <w:snapToGrid w:val="0"/>
      <w:spacing w:after="0" w:line="240" w:lineRule="auto"/>
    </w:pPr>
    <w:rPr>
      <w:rFonts w:ascii="Arial" w:eastAsia="Calibri" w:hAnsi="Arial" w:cs="Times New Roman"/>
      <w:sz w:val="26"/>
      <w:szCs w:val="20"/>
    </w:rPr>
  </w:style>
  <w:style w:type="paragraph" w:customStyle="1" w:styleId="e9">
    <w:name w:val="Обычны$e9"/>
    <w:rsid w:val="00310616"/>
    <w:pPr>
      <w:widowControl w:val="0"/>
      <w:spacing w:after="0" w:line="240" w:lineRule="auto"/>
    </w:pPr>
    <w:rPr>
      <w:rFonts w:ascii="Times New Roman" w:eastAsia="Calibri" w:hAnsi="Times New Roman" w:cs="Times New Roman"/>
      <w:sz w:val="20"/>
      <w:szCs w:val="20"/>
    </w:rPr>
  </w:style>
  <w:style w:type="character" w:styleId="afd">
    <w:name w:val="Strong"/>
    <w:uiPriority w:val="22"/>
    <w:qFormat/>
    <w:rsid w:val="00310616"/>
    <w:rPr>
      <w:rFonts w:cs="Times New Roman"/>
      <w:b/>
      <w:bCs/>
    </w:rPr>
  </w:style>
  <w:style w:type="paragraph" w:customStyle="1" w:styleId="ReportTab">
    <w:name w:val="Report_Tab"/>
    <w:basedOn w:val="a"/>
    <w:rsid w:val="00310616"/>
    <w:pPr>
      <w:spacing w:after="0" w:line="240" w:lineRule="auto"/>
    </w:pPr>
    <w:rPr>
      <w:rFonts w:ascii="Times New Roman" w:eastAsia="Calibri" w:hAnsi="Times New Roman" w:cs="Times New Roman"/>
      <w:sz w:val="24"/>
      <w:szCs w:val="20"/>
    </w:rPr>
  </w:style>
  <w:style w:type="paragraph" w:customStyle="1" w:styleId="TableContents">
    <w:name w:val="Table Contents"/>
    <w:basedOn w:val="a"/>
    <w:uiPriority w:val="99"/>
    <w:rsid w:val="0031061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msolistparagraphbullet1gif">
    <w:name w:val="msolistparagraphbullet1.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line number"/>
    <w:basedOn w:val="a0"/>
    <w:uiPriority w:val="99"/>
    <w:semiHidden/>
    <w:unhideWhenUsed/>
    <w:rsid w:val="0092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243760">
      <w:bodyDiv w:val="1"/>
      <w:marLeft w:val="0"/>
      <w:marRight w:val="0"/>
      <w:marTop w:val="0"/>
      <w:marBottom w:val="0"/>
      <w:divBdr>
        <w:top w:val="none" w:sz="0" w:space="0" w:color="auto"/>
        <w:left w:val="none" w:sz="0" w:space="0" w:color="auto"/>
        <w:bottom w:val="none" w:sz="0" w:space="0" w:color="auto"/>
        <w:right w:val="none" w:sz="0" w:space="0" w:color="auto"/>
      </w:divBdr>
    </w:div>
    <w:div w:id="17579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0A03-518C-4D2D-BB4E-B131C31A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26</Pages>
  <Words>7985</Words>
  <Characters>45520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153</cp:revision>
  <cp:lastPrinted>2022-05-04T05:08:00Z</cp:lastPrinted>
  <dcterms:created xsi:type="dcterms:W3CDTF">2017-01-12T03:26:00Z</dcterms:created>
  <dcterms:modified xsi:type="dcterms:W3CDTF">2022-05-04T07:12:00Z</dcterms:modified>
</cp:coreProperties>
</file>