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4A" w:rsidRDefault="0038264A" w:rsidP="0038264A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64A" w:rsidRDefault="0038264A" w:rsidP="0038264A">
      <w:pPr>
        <w:jc w:val="center"/>
        <w:rPr>
          <w:rFonts w:eastAsia="Times New Roman"/>
          <w:b/>
          <w:szCs w:val="24"/>
          <w:lang w:eastAsia="ru-RU"/>
        </w:rPr>
      </w:pPr>
    </w:p>
    <w:p w:rsidR="0038264A" w:rsidRDefault="0038264A" w:rsidP="0038264A">
      <w:pPr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СОВЕТ НОВОКРИВОШЕИНСКОГО СЕЛЬСКОГО ПОСЕЛЕНИЯ</w:t>
      </w:r>
    </w:p>
    <w:p w:rsidR="0038264A" w:rsidRDefault="0038264A" w:rsidP="0038264A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264A" w:rsidRDefault="0038264A" w:rsidP="0038264A">
      <w:pPr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РЕШЕНИЕ</w:t>
      </w:r>
    </w:p>
    <w:p w:rsidR="00776192" w:rsidRDefault="00776192" w:rsidP="0038264A">
      <w:pPr>
        <w:jc w:val="center"/>
        <w:rPr>
          <w:rFonts w:eastAsia="Times New Roman"/>
          <w:b/>
          <w:sz w:val="26"/>
          <w:szCs w:val="26"/>
          <w:lang w:eastAsia="ru-RU"/>
        </w:rPr>
      </w:pPr>
    </w:p>
    <w:p w:rsidR="0038264A" w:rsidRDefault="0045249E" w:rsidP="00776192">
      <w:pPr>
        <w:jc w:val="lef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26.12</w:t>
      </w:r>
      <w:r w:rsidR="00403A04" w:rsidRPr="006275FB">
        <w:rPr>
          <w:rFonts w:eastAsia="Times New Roman"/>
          <w:sz w:val="26"/>
          <w:szCs w:val="26"/>
          <w:lang w:eastAsia="ru-RU"/>
        </w:rPr>
        <w:t>.2022</w:t>
      </w:r>
      <w:r w:rsidR="002E2665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</w:t>
      </w:r>
      <w:r>
        <w:rPr>
          <w:rFonts w:eastAsia="Times New Roman"/>
          <w:sz w:val="26"/>
          <w:szCs w:val="26"/>
          <w:lang w:eastAsia="ru-RU"/>
        </w:rPr>
        <w:t>№ 30</w:t>
      </w:r>
    </w:p>
    <w:p w:rsidR="0038264A" w:rsidRDefault="0038264A" w:rsidP="0038264A">
      <w:pPr>
        <w:jc w:val="left"/>
        <w:rPr>
          <w:rFonts w:eastAsia="Times New Roman"/>
          <w:sz w:val="26"/>
          <w:szCs w:val="26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 w:val="26"/>
          <w:szCs w:val="26"/>
          <w:lang w:eastAsia="ru-RU"/>
        </w:rPr>
      </w:pPr>
    </w:p>
    <w:p w:rsidR="0038264A" w:rsidRDefault="0038264A" w:rsidP="0038264A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 внесении изменений в решение Совета Новокривошеинского сельского поселения от 02.04.2015 № 127 «Об утверждении муниципальной программы «Развитие коммунальной и коммуникационной инфраструктуры в Новокривошеинском сельском поселении Кривошеинского района»</w:t>
      </w:r>
    </w:p>
    <w:p w:rsidR="0038264A" w:rsidRDefault="0038264A" w:rsidP="0038264A">
      <w:pPr>
        <w:jc w:val="left"/>
        <w:rPr>
          <w:rFonts w:eastAsia="Times New Roman"/>
          <w:sz w:val="26"/>
          <w:szCs w:val="26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 w:val="26"/>
          <w:szCs w:val="26"/>
          <w:lang w:eastAsia="ru-RU"/>
        </w:rPr>
      </w:pPr>
    </w:p>
    <w:p w:rsidR="0038264A" w:rsidRDefault="0038264A" w:rsidP="0038264A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связи с утверждением бюджета  муниципального образования Новокривошеи</w:t>
      </w:r>
      <w:r w:rsidR="00403A04">
        <w:rPr>
          <w:rFonts w:eastAsia="Times New Roman"/>
          <w:sz w:val="26"/>
          <w:szCs w:val="26"/>
          <w:lang w:eastAsia="ru-RU"/>
        </w:rPr>
        <w:t>нское сельское поселение на 2023 год и на плановый период 2024 и 2025</w:t>
      </w:r>
      <w:r>
        <w:rPr>
          <w:rFonts w:eastAsia="Times New Roman"/>
          <w:sz w:val="26"/>
          <w:szCs w:val="26"/>
          <w:lang w:eastAsia="ru-RU"/>
        </w:rPr>
        <w:t xml:space="preserve"> годов</w:t>
      </w:r>
    </w:p>
    <w:p w:rsidR="0038264A" w:rsidRDefault="0038264A" w:rsidP="0038264A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СОВЕТ НОВОКРИВОШЕИНСКОГО СЕЛЬСКОГО ПОСЕЛЕНИЯ РЕШИЛ:</w:t>
      </w:r>
    </w:p>
    <w:p w:rsidR="0038264A" w:rsidRDefault="0038264A" w:rsidP="0038264A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 Внести </w:t>
      </w:r>
      <w:r w:rsidR="00776192">
        <w:rPr>
          <w:rFonts w:eastAsia="Times New Roman"/>
          <w:sz w:val="26"/>
          <w:szCs w:val="26"/>
          <w:lang w:eastAsia="ru-RU"/>
        </w:rPr>
        <w:t xml:space="preserve">следующие </w:t>
      </w:r>
      <w:r>
        <w:rPr>
          <w:rFonts w:eastAsia="Times New Roman"/>
          <w:sz w:val="26"/>
          <w:szCs w:val="26"/>
          <w:lang w:eastAsia="ru-RU"/>
        </w:rPr>
        <w:t>изменения в решение Совета Новокривошеинского сельского поселения от 02.04.2015 № 127 «Об утверждении муниципальной программы «Развитие коммунальной и коммуникационной инфраструктуры в Новокривошеинском сельском поселении Кривошеинского района»:</w:t>
      </w:r>
    </w:p>
    <w:p w:rsidR="0038264A" w:rsidRDefault="0038264A" w:rsidP="0038264A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1) паспорт муниципальной программы изложить в </w:t>
      </w:r>
      <w:r w:rsidR="00776192">
        <w:rPr>
          <w:rFonts w:eastAsia="Times New Roman"/>
          <w:sz w:val="26"/>
          <w:szCs w:val="26"/>
          <w:lang w:eastAsia="ru-RU"/>
        </w:rPr>
        <w:t xml:space="preserve">новой </w:t>
      </w:r>
      <w:r>
        <w:rPr>
          <w:rFonts w:eastAsia="Times New Roman"/>
          <w:sz w:val="26"/>
          <w:szCs w:val="26"/>
          <w:lang w:eastAsia="ru-RU"/>
        </w:rPr>
        <w:t>редакции согласно Приложению 1;</w:t>
      </w:r>
    </w:p>
    <w:p w:rsidR="0038264A" w:rsidRDefault="0038264A" w:rsidP="0038264A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2) в раздел 7 программы «Финансовое обеспечение программ</w:t>
      </w:r>
      <w:r w:rsidR="00403A04">
        <w:rPr>
          <w:rFonts w:eastAsia="Times New Roman"/>
          <w:sz w:val="26"/>
          <w:szCs w:val="26"/>
          <w:lang w:eastAsia="ru-RU"/>
        </w:rPr>
        <w:t>ных мероприятий» таблицу на 2022-2023</w:t>
      </w:r>
      <w:r>
        <w:rPr>
          <w:rFonts w:eastAsia="Times New Roman"/>
          <w:sz w:val="26"/>
          <w:szCs w:val="26"/>
          <w:lang w:eastAsia="ru-RU"/>
        </w:rPr>
        <w:t xml:space="preserve">г.г. изложить в </w:t>
      </w:r>
      <w:r w:rsidR="00776192">
        <w:rPr>
          <w:rFonts w:eastAsia="Times New Roman"/>
          <w:sz w:val="26"/>
          <w:szCs w:val="26"/>
          <w:lang w:eastAsia="ru-RU"/>
        </w:rPr>
        <w:t xml:space="preserve">новой </w:t>
      </w:r>
      <w:r>
        <w:rPr>
          <w:rFonts w:eastAsia="Times New Roman"/>
          <w:sz w:val="26"/>
          <w:szCs w:val="26"/>
          <w:lang w:eastAsia="ru-RU"/>
        </w:rPr>
        <w:t>редакции согласно Приложению 2;</w:t>
      </w:r>
    </w:p>
    <w:p w:rsidR="0038264A" w:rsidRDefault="00776192" w:rsidP="0038264A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3) </w:t>
      </w:r>
      <w:r w:rsidR="0038264A">
        <w:rPr>
          <w:rFonts w:eastAsia="Times New Roman"/>
          <w:sz w:val="26"/>
          <w:szCs w:val="26"/>
          <w:lang w:eastAsia="ru-RU"/>
        </w:rPr>
        <w:t>раздел 7 программы «Финансовое обеспечение программных мероприятий» до</w:t>
      </w:r>
      <w:r>
        <w:rPr>
          <w:rFonts w:eastAsia="Times New Roman"/>
          <w:sz w:val="26"/>
          <w:szCs w:val="26"/>
          <w:lang w:eastAsia="ru-RU"/>
        </w:rPr>
        <w:t>полнить</w:t>
      </w:r>
      <w:r w:rsidR="0038264A">
        <w:rPr>
          <w:rFonts w:eastAsia="Times New Roman"/>
          <w:sz w:val="26"/>
          <w:szCs w:val="26"/>
          <w:lang w:eastAsia="ru-RU"/>
        </w:rPr>
        <w:t xml:space="preserve"> т</w:t>
      </w:r>
      <w:r>
        <w:rPr>
          <w:rFonts w:eastAsia="Times New Roman"/>
          <w:sz w:val="26"/>
          <w:szCs w:val="26"/>
          <w:lang w:eastAsia="ru-RU"/>
        </w:rPr>
        <w:t>аблицу</w:t>
      </w:r>
      <w:r w:rsidR="0078123A">
        <w:rPr>
          <w:rFonts w:eastAsia="Times New Roman"/>
          <w:sz w:val="26"/>
          <w:szCs w:val="26"/>
          <w:lang w:eastAsia="ru-RU"/>
        </w:rPr>
        <w:t xml:space="preserve"> на 2024</w:t>
      </w:r>
      <w:r w:rsidR="0038264A">
        <w:rPr>
          <w:rFonts w:eastAsia="Times New Roman"/>
          <w:sz w:val="26"/>
          <w:szCs w:val="26"/>
          <w:lang w:eastAsia="ru-RU"/>
        </w:rPr>
        <w:t>-2032 г.г. согласно Приложению 3.</w:t>
      </w:r>
    </w:p>
    <w:p w:rsidR="0038264A" w:rsidRDefault="0038264A" w:rsidP="0038264A">
      <w:pPr>
        <w:ind w:firstLine="70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2.Настоящее решение вступает в силу с даты его подписания.</w:t>
      </w:r>
    </w:p>
    <w:p w:rsidR="0038264A" w:rsidRDefault="0038264A" w:rsidP="0038264A">
      <w:pPr>
        <w:ind w:firstLine="708"/>
        <w:rPr>
          <w:rFonts w:eastAsia="Times New Roman"/>
          <w:sz w:val="26"/>
          <w:szCs w:val="26"/>
          <w:u w:val="single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3. Контроль за исполнением настоящего решения возложить на специалиста по ЖКХ, ГО и ЧС. </w:t>
      </w:r>
    </w:p>
    <w:p w:rsidR="0038264A" w:rsidRDefault="0038264A" w:rsidP="0038264A">
      <w:pPr>
        <w:rPr>
          <w:rFonts w:eastAsia="Times New Roman"/>
          <w:sz w:val="26"/>
          <w:szCs w:val="26"/>
          <w:lang w:eastAsia="ru-RU"/>
        </w:rPr>
      </w:pPr>
    </w:p>
    <w:p w:rsidR="0038264A" w:rsidRDefault="0038264A" w:rsidP="0038264A">
      <w:pPr>
        <w:rPr>
          <w:rFonts w:eastAsia="Times New Roman"/>
          <w:sz w:val="26"/>
          <w:szCs w:val="26"/>
          <w:lang w:eastAsia="ru-RU"/>
        </w:rPr>
      </w:pPr>
    </w:p>
    <w:p w:rsidR="0038264A" w:rsidRDefault="0038264A" w:rsidP="0038264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Председатель Совета Новокривошеинского</w:t>
      </w:r>
    </w:p>
    <w:p w:rsidR="0038264A" w:rsidRDefault="0038264A" w:rsidP="0038264A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сельского поселения</w:t>
      </w:r>
      <w:r w:rsidR="00403A04">
        <w:rPr>
          <w:rFonts w:eastAsia="Times New Roman"/>
          <w:sz w:val="26"/>
          <w:szCs w:val="26"/>
          <w:lang w:eastAsia="ru-RU"/>
        </w:rPr>
        <w:tab/>
      </w:r>
      <w:r w:rsidR="00403A04">
        <w:rPr>
          <w:rFonts w:eastAsia="Times New Roman"/>
          <w:sz w:val="26"/>
          <w:szCs w:val="26"/>
          <w:lang w:eastAsia="ru-RU"/>
        </w:rPr>
        <w:tab/>
      </w:r>
      <w:r w:rsidR="00403A04">
        <w:rPr>
          <w:rFonts w:eastAsia="Times New Roman"/>
          <w:sz w:val="26"/>
          <w:szCs w:val="26"/>
          <w:lang w:eastAsia="ru-RU"/>
        </w:rPr>
        <w:tab/>
      </w:r>
      <w:r w:rsidR="00403A04">
        <w:rPr>
          <w:rFonts w:eastAsia="Times New Roman"/>
          <w:sz w:val="26"/>
          <w:szCs w:val="26"/>
          <w:lang w:eastAsia="ru-RU"/>
        </w:rPr>
        <w:tab/>
      </w:r>
      <w:r w:rsidR="00403A04">
        <w:rPr>
          <w:rFonts w:eastAsia="Times New Roman"/>
          <w:sz w:val="26"/>
          <w:szCs w:val="26"/>
          <w:lang w:eastAsia="ru-RU"/>
        </w:rPr>
        <w:tab/>
      </w:r>
      <w:r w:rsidR="00403A04">
        <w:rPr>
          <w:rFonts w:eastAsia="Times New Roman"/>
          <w:sz w:val="26"/>
          <w:szCs w:val="26"/>
          <w:lang w:eastAsia="ru-RU"/>
        </w:rPr>
        <w:tab/>
      </w:r>
      <w:r w:rsidR="00403A04">
        <w:rPr>
          <w:rFonts w:eastAsia="Times New Roman"/>
          <w:sz w:val="26"/>
          <w:szCs w:val="26"/>
          <w:lang w:eastAsia="ru-RU"/>
        </w:rPr>
        <w:tab/>
        <w:t xml:space="preserve">        Н.В. Мажорова</w:t>
      </w:r>
    </w:p>
    <w:p w:rsidR="0038264A" w:rsidRDefault="0038264A" w:rsidP="0038264A">
      <w:pPr>
        <w:rPr>
          <w:rFonts w:eastAsia="Times New Roman"/>
          <w:sz w:val="26"/>
          <w:szCs w:val="26"/>
          <w:lang w:eastAsia="ru-RU"/>
        </w:rPr>
      </w:pPr>
    </w:p>
    <w:p w:rsidR="0038264A" w:rsidRDefault="0038264A" w:rsidP="0038264A">
      <w:pPr>
        <w:rPr>
          <w:rFonts w:eastAsia="Times New Roman"/>
          <w:sz w:val="26"/>
          <w:szCs w:val="26"/>
          <w:lang w:eastAsia="ru-RU"/>
        </w:rPr>
      </w:pPr>
    </w:p>
    <w:p w:rsidR="0038264A" w:rsidRDefault="0038264A" w:rsidP="0038264A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Глава Новокривошеинского сельского поселения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>А.О. Саяпин</w:t>
      </w:r>
    </w:p>
    <w:p w:rsidR="0038264A" w:rsidRDefault="0038264A" w:rsidP="0038264A">
      <w:pPr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776192" w:rsidRDefault="00776192" w:rsidP="0038264A">
      <w:pPr>
        <w:jc w:val="left"/>
        <w:rPr>
          <w:rFonts w:eastAsia="Times New Roman"/>
          <w:szCs w:val="24"/>
          <w:lang w:eastAsia="ru-RU"/>
        </w:rPr>
      </w:pPr>
    </w:p>
    <w:p w:rsidR="00776192" w:rsidRPr="004443DF" w:rsidRDefault="004443DF" w:rsidP="0038264A">
      <w:pPr>
        <w:jc w:val="left"/>
        <w:rPr>
          <w:rFonts w:eastAsia="Times New Roman"/>
          <w:sz w:val="18"/>
          <w:szCs w:val="18"/>
          <w:lang w:eastAsia="ru-RU"/>
        </w:rPr>
      </w:pPr>
      <w:r w:rsidRPr="004443DF">
        <w:rPr>
          <w:rFonts w:eastAsia="Times New Roman"/>
          <w:sz w:val="18"/>
          <w:szCs w:val="18"/>
          <w:lang w:eastAsia="ru-RU"/>
        </w:rPr>
        <w:t>Исполнитель: Стреха Наталья Павловна</w:t>
      </w:r>
    </w:p>
    <w:p w:rsidR="004443DF" w:rsidRPr="004443DF" w:rsidRDefault="004443DF" w:rsidP="0038264A">
      <w:pPr>
        <w:jc w:val="left"/>
        <w:rPr>
          <w:rFonts w:eastAsia="Times New Roman"/>
          <w:sz w:val="18"/>
          <w:szCs w:val="18"/>
          <w:lang w:eastAsia="ru-RU"/>
        </w:rPr>
      </w:pPr>
      <w:r w:rsidRPr="004443DF">
        <w:rPr>
          <w:rFonts w:eastAsia="Times New Roman"/>
          <w:sz w:val="18"/>
          <w:szCs w:val="18"/>
          <w:lang w:eastAsia="ru-RU"/>
        </w:rPr>
        <w:t>Тел. 8(38251) 4-74-33</w:t>
      </w:r>
      <w:r>
        <w:rPr>
          <w:rFonts w:eastAsia="Times New Roman"/>
          <w:sz w:val="18"/>
          <w:szCs w:val="18"/>
          <w:lang w:eastAsia="ru-RU"/>
        </w:rPr>
        <w:t>.</w:t>
      </w:r>
    </w:p>
    <w:p w:rsidR="0038264A" w:rsidRDefault="0038264A" w:rsidP="00776192">
      <w:pPr>
        <w:ind w:left="5103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Приложение </w:t>
      </w:r>
      <w:r w:rsidR="00776192">
        <w:rPr>
          <w:rFonts w:eastAsia="Times New Roman"/>
          <w:szCs w:val="24"/>
          <w:lang w:eastAsia="ru-RU"/>
        </w:rPr>
        <w:t xml:space="preserve">№ </w:t>
      </w:r>
      <w:r>
        <w:rPr>
          <w:rFonts w:eastAsia="Times New Roman"/>
          <w:szCs w:val="24"/>
          <w:lang w:eastAsia="ru-RU"/>
        </w:rPr>
        <w:t>1</w:t>
      </w:r>
    </w:p>
    <w:p w:rsidR="0038264A" w:rsidRDefault="0038264A" w:rsidP="00776192">
      <w:pPr>
        <w:ind w:left="5103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 решению Совета Новокривошеинского</w:t>
      </w:r>
    </w:p>
    <w:p w:rsidR="0038264A" w:rsidRDefault="00403A04" w:rsidP="00776192">
      <w:pPr>
        <w:ind w:left="5103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сельского поселения от </w:t>
      </w:r>
      <w:r w:rsidR="00362318">
        <w:rPr>
          <w:rFonts w:eastAsia="Times New Roman"/>
          <w:szCs w:val="24"/>
          <w:lang w:eastAsia="ru-RU"/>
        </w:rPr>
        <w:t>26.12.2022 № 30</w:t>
      </w:r>
    </w:p>
    <w:p w:rsidR="0038264A" w:rsidRDefault="0038264A" w:rsidP="0038264A">
      <w:pPr>
        <w:jc w:val="righ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widowControl w:val="0"/>
        <w:suppressAutoHyphens/>
        <w:jc w:val="center"/>
        <w:rPr>
          <w:rFonts w:eastAsia="Times New Roman"/>
          <w:kern w:val="2"/>
          <w:szCs w:val="24"/>
          <w:lang w:eastAsia="ar-SA"/>
        </w:rPr>
      </w:pPr>
      <w:r>
        <w:rPr>
          <w:rFonts w:eastAsia="Times New Roman"/>
          <w:kern w:val="2"/>
          <w:szCs w:val="24"/>
          <w:lang w:eastAsia="ar-SA"/>
        </w:rPr>
        <w:t>Паспорт</w:t>
      </w:r>
    </w:p>
    <w:p w:rsidR="0038264A" w:rsidRDefault="0038264A" w:rsidP="0038264A">
      <w:pPr>
        <w:widowControl w:val="0"/>
        <w:suppressAutoHyphens/>
        <w:jc w:val="center"/>
        <w:rPr>
          <w:rFonts w:eastAsia="Times New Roman"/>
          <w:kern w:val="2"/>
          <w:szCs w:val="24"/>
          <w:lang w:eastAsia="ar-SA"/>
        </w:rPr>
      </w:pPr>
      <w:r>
        <w:rPr>
          <w:rFonts w:eastAsia="Times New Roman"/>
          <w:kern w:val="2"/>
          <w:szCs w:val="24"/>
          <w:lang w:eastAsia="ar-SA"/>
        </w:rPr>
        <w:t>муниципальной программы</w:t>
      </w:r>
    </w:p>
    <w:p w:rsidR="0038264A" w:rsidRDefault="0038264A" w:rsidP="0038264A">
      <w:pPr>
        <w:widowControl w:val="0"/>
        <w:suppressAutoHyphens/>
        <w:jc w:val="center"/>
        <w:rPr>
          <w:rFonts w:eastAsia="Times New Roman"/>
          <w:kern w:val="2"/>
          <w:szCs w:val="24"/>
          <w:lang w:eastAsia="ar-SA"/>
        </w:rPr>
      </w:pPr>
    </w:p>
    <w:tbl>
      <w:tblPr>
        <w:tblW w:w="9480" w:type="dxa"/>
        <w:tblInd w:w="-10" w:type="dxa"/>
        <w:tblLayout w:type="fixed"/>
        <w:tblLook w:val="04A0"/>
      </w:tblPr>
      <w:tblGrid>
        <w:gridCol w:w="2433"/>
        <w:gridCol w:w="2226"/>
        <w:gridCol w:w="261"/>
        <w:gridCol w:w="590"/>
        <w:gridCol w:w="215"/>
        <w:gridCol w:w="494"/>
        <w:gridCol w:w="202"/>
        <w:gridCol w:w="506"/>
        <w:gridCol w:w="190"/>
        <w:gridCol w:w="804"/>
        <w:gridCol w:w="844"/>
        <w:gridCol w:w="6"/>
        <w:gridCol w:w="709"/>
      </w:tblGrid>
      <w:tr w:rsidR="0038264A" w:rsidTr="00403A0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70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муниципальная программа «Развитие коммунальной и коммуникационной инфраструктуры в Новокривошеинском сельском поселении»</w:t>
            </w:r>
          </w:p>
        </w:tc>
      </w:tr>
      <w:tr w:rsidR="0038264A" w:rsidTr="00403A0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70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Администрация Новокривошеинского сельского поселения </w:t>
            </w:r>
          </w:p>
        </w:tc>
      </w:tr>
      <w:tr w:rsidR="0038264A" w:rsidTr="00403A0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соисполнители муниципальной программы</w:t>
            </w:r>
          </w:p>
        </w:tc>
        <w:tc>
          <w:tcPr>
            <w:tcW w:w="70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</w:p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Администрация Кривошеинского района</w:t>
            </w:r>
          </w:p>
        </w:tc>
      </w:tr>
      <w:tr w:rsidR="0038264A" w:rsidTr="00403A0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участники муниципальной программы</w:t>
            </w:r>
          </w:p>
        </w:tc>
        <w:tc>
          <w:tcPr>
            <w:tcW w:w="70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Администрация Новокривошеинского сельского поселения</w:t>
            </w:r>
          </w:p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Администрация Кривошеинского района</w:t>
            </w:r>
          </w:p>
        </w:tc>
      </w:tr>
      <w:tr w:rsidR="0038264A" w:rsidTr="00403A0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среднесрочная цель социально-экономического развития Новокривошеинского сельского поселения, на реализацию которой направлена муниципальная программа </w:t>
            </w:r>
          </w:p>
        </w:tc>
        <w:tc>
          <w:tcPr>
            <w:tcW w:w="70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Развитая инфраструктура</w:t>
            </w:r>
          </w:p>
        </w:tc>
      </w:tr>
      <w:tr w:rsidR="0038264A" w:rsidTr="00403A0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цель муниципальной программы</w:t>
            </w:r>
          </w:p>
        </w:tc>
        <w:tc>
          <w:tcPr>
            <w:tcW w:w="70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A" w:rsidRDefault="0038264A" w:rsidP="00B530D4">
            <w:pPr>
              <w:widowControl w:val="0"/>
              <w:numPr>
                <w:ilvl w:val="0"/>
                <w:numId w:val="1"/>
              </w:numPr>
              <w:suppressAutoHyphens/>
              <w:spacing w:before="120" w:line="280" w:lineRule="atLeast"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Развитие и модернизация систем коммунальной и коммуникационной инфраструктуры</w:t>
            </w:r>
          </w:p>
          <w:p w:rsidR="0038264A" w:rsidRDefault="0038264A" w:rsidP="00B530D4">
            <w:pPr>
              <w:widowControl w:val="0"/>
              <w:numPr>
                <w:ilvl w:val="0"/>
                <w:numId w:val="1"/>
              </w:numPr>
              <w:suppressAutoHyphens/>
              <w:spacing w:before="120" w:line="280" w:lineRule="atLeast"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качественное и надежное обеспечение потребителей коммунальными и коммуникационными услугами</w:t>
            </w:r>
          </w:p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</w:tr>
      <w:tr w:rsidR="0038264A" w:rsidTr="00403A04"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показатели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403A04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2015</w:t>
            </w:r>
          </w:p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403A04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2016</w:t>
            </w:r>
            <w:r w:rsidR="0038264A">
              <w:rPr>
                <w:rFonts w:eastAsia="Times New Roman"/>
                <w:kern w:val="2"/>
                <w:szCs w:val="24"/>
                <w:lang w:eastAsia="ar-SA"/>
              </w:rPr>
              <w:t xml:space="preserve"> год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403A04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2017</w:t>
            </w:r>
            <w:r w:rsidR="0038264A">
              <w:rPr>
                <w:rFonts w:eastAsia="Times New Roman"/>
                <w:kern w:val="2"/>
                <w:szCs w:val="24"/>
                <w:lang w:eastAsia="ar-SA"/>
              </w:rPr>
              <w:t xml:space="preserve"> год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403A04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2018</w:t>
            </w:r>
          </w:p>
          <w:p w:rsidR="00A94125" w:rsidRDefault="00A94125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-</w:t>
            </w:r>
          </w:p>
          <w:p w:rsidR="0038264A" w:rsidRDefault="00403A04" w:rsidP="00A94125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2020</w:t>
            </w:r>
          </w:p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403A04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2021</w:t>
            </w:r>
          </w:p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-</w:t>
            </w:r>
          </w:p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2025</w:t>
            </w:r>
          </w:p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2026</w:t>
            </w:r>
          </w:p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-</w:t>
            </w:r>
          </w:p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2032</w:t>
            </w:r>
          </w:p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8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 год</w:t>
            </w:r>
          </w:p>
        </w:tc>
      </w:tr>
      <w:tr w:rsidR="0038264A" w:rsidTr="00403A04"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прирост стоимости основных  фондов систем теплоснабжения и водоснабжения</w:t>
            </w:r>
          </w:p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к базовому </w:t>
            </w:r>
            <w:r>
              <w:rPr>
                <w:rFonts w:eastAsia="Times New Roman"/>
                <w:kern w:val="2"/>
                <w:szCs w:val="24"/>
                <w:lang w:eastAsia="ar-SA"/>
              </w:rPr>
              <w:lastRenderedPageBreak/>
              <w:t>периоду, 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403A04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lastRenderedPageBreak/>
              <w:t>1,9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403A04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2,1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403A04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2,2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2,5</w:t>
            </w:r>
          </w:p>
        </w:tc>
      </w:tr>
      <w:tr w:rsidR="0038264A" w:rsidTr="00403A04"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количество аварий в системах теплоснабжения и водоснабжения, ед.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403A04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403A04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403A04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</w:t>
            </w:r>
          </w:p>
        </w:tc>
      </w:tr>
      <w:tr w:rsidR="0038264A" w:rsidTr="00403A04"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доля населения Новокривошеинского сельского поселения, обеспеченного доступом к современным услугам связи (сотовая связь, широкополосный доступ в Интернет, цифровое телевидение), %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403A04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15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403A04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17</w:t>
            </w:r>
          </w:p>
        </w:tc>
      </w:tr>
      <w:tr w:rsidR="0038264A" w:rsidTr="00403A0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70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 w:rsidP="00B530D4">
            <w:pPr>
              <w:widowControl w:val="0"/>
              <w:numPr>
                <w:ilvl w:val="0"/>
                <w:numId w:val="2"/>
              </w:numPr>
              <w:suppressAutoHyphens/>
              <w:spacing w:before="120" w:line="280" w:lineRule="atLeast"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повышение надежности и эффективности функционирования коммунальной инфраструктуры на территории МО Новокривошеинское сельское поселение</w:t>
            </w:r>
          </w:p>
          <w:p w:rsidR="0038264A" w:rsidRDefault="0038264A" w:rsidP="00B530D4">
            <w:pPr>
              <w:widowControl w:val="0"/>
              <w:numPr>
                <w:ilvl w:val="0"/>
                <w:numId w:val="2"/>
              </w:numPr>
              <w:suppressAutoHyphens/>
              <w:spacing w:before="120" w:line="280" w:lineRule="atLeast"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повышение надежности и эффективности функционирования коммуникационной инфраструктуры на территории МО Новокривошеинское сельское поселение</w:t>
            </w:r>
          </w:p>
        </w:tc>
      </w:tr>
      <w:tr w:rsidR="0038264A" w:rsidTr="00403A04"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показатели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403A04">
            <w:pPr>
              <w:jc w:val="left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2015</w:t>
            </w:r>
            <w:r w:rsidR="0038264A">
              <w:rPr>
                <w:rFonts w:eastAsia="Times New Roman"/>
                <w:szCs w:val="24"/>
                <w:lang w:eastAsia="ar-SA"/>
              </w:rPr>
              <w:t xml:space="preserve"> год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403A04">
            <w:pPr>
              <w:jc w:val="left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2016</w:t>
            </w:r>
            <w:r w:rsidR="0038264A">
              <w:rPr>
                <w:rFonts w:eastAsia="Times New Roman"/>
                <w:szCs w:val="24"/>
                <w:lang w:eastAsia="ar-SA"/>
              </w:rPr>
              <w:t xml:space="preserve"> год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403A04">
            <w:pPr>
              <w:jc w:val="left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2017</w:t>
            </w:r>
            <w:r w:rsidR="0038264A">
              <w:rPr>
                <w:rFonts w:eastAsia="Times New Roman"/>
                <w:szCs w:val="24"/>
                <w:lang w:eastAsia="ar-SA"/>
              </w:rPr>
              <w:t xml:space="preserve"> год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403A04">
            <w:pPr>
              <w:jc w:val="left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2018</w:t>
            </w:r>
            <w:r w:rsidR="0038264A">
              <w:rPr>
                <w:rFonts w:eastAsia="Times New Roman"/>
                <w:szCs w:val="24"/>
                <w:lang w:eastAsia="ar-SA"/>
              </w:rPr>
              <w:t>-</w:t>
            </w:r>
          </w:p>
          <w:p w:rsidR="0038264A" w:rsidRDefault="00403A04">
            <w:pPr>
              <w:jc w:val="left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2020</w:t>
            </w:r>
          </w:p>
          <w:p w:rsidR="0038264A" w:rsidRDefault="0038264A">
            <w:pPr>
              <w:jc w:val="left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 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403A04">
            <w:pPr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2021</w:t>
            </w:r>
            <w:r w:rsidR="0038264A">
              <w:rPr>
                <w:rFonts w:eastAsia="Times New Roman"/>
                <w:szCs w:val="24"/>
                <w:lang w:eastAsia="ru-RU"/>
              </w:rPr>
              <w:t>-</w:t>
            </w:r>
          </w:p>
          <w:p w:rsidR="0038264A" w:rsidRDefault="0038264A">
            <w:pPr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2025</w:t>
            </w:r>
          </w:p>
          <w:p w:rsidR="0038264A" w:rsidRDefault="0038264A">
            <w:pPr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2026</w:t>
            </w:r>
          </w:p>
          <w:p w:rsidR="0038264A" w:rsidRDefault="0038264A">
            <w:pPr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  <w:p w:rsidR="0038264A" w:rsidRDefault="0038264A">
            <w:pPr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2032</w:t>
            </w:r>
          </w:p>
          <w:p w:rsidR="0038264A" w:rsidRDefault="0038264A">
            <w:pPr>
              <w:jc w:val="lef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год</w:t>
            </w:r>
          </w:p>
        </w:tc>
      </w:tr>
      <w:tr w:rsidR="0038264A" w:rsidTr="00403A04">
        <w:trPr>
          <w:trHeight w:val="992"/>
        </w:trPr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  <w:tc>
          <w:tcPr>
            <w:tcW w:w="70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rPr>
                <w:rFonts w:eastAsia="Times New Roman"/>
                <w:kern w:val="2"/>
                <w:szCs w:val="28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Задача № 1. повышение надежности и эффективности функционирования коммунальной инфраструктуры на территории МО Новокривошеинское сельское поселение</w:t>
            </w:r>
          </w:p>
        </w:tc>
      </w:tr>
      <w:tr w:rsidR="0038264A" w:rsidTr="00403A04"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оборудование  Новокривошеинского сельского поселения водопроводом (проведение капитального ремонта), %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73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403A04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90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403A04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100</w:t>
            </w:r>
          </w:p>
        </w:tc>
      </w:tr>
      <w:tr w:rsidR="0038264A" w:rsidTr="00403A04"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  <w:tc>
          <w:tcPr>
            <w:tcW w:w="70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rPr>
                <w:rFonts w:eastAsia="Times New Roman"/>
                <w:kern w:val="2"/>
                <w:szCs w:val="28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Задача № 2. повышение надежности и эффективности функционирования коммуникационной инфраструктуры на территории МО Новокривошеинское сельское поселение</w:t>
            </w:r>
          </w:p>
        </w:tc>
      </w:tr>
      <w:tr w:rsidR="0038264A" w:rsidTr="00403A04"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доля населения Новокривошеинского сельского поселения, обеспеченного доступом к современным </w:t>
            </w:r>
            <w:r>
              <w:rPr>
                <w:rFonts w:eastAsia="Times New Roman"/>
                <w:kern w:val="2"/>
                <w:szCs w:val="24"/>
                <w:lang w:eastAsia="ar-SA"/>
              </w:rPr>
              <w:lastRenderedPageBreak/>
              <w:t>услугам связи (сотовая связь, широкополосный доступ в Интернет, цифровое телевидение), %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lastRenderedPageBreak/>
              <w:t>14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403A04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15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403A04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18</w:t>
            </w:r>
          </w:p>
        </w:tc>
      </w:tr>
      <w:tr w:rsidR="0038264A" w:rsidTr="00403A0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lastRenderedPageBreak/>
              <w:t>подпрограммы муниципальной программы</w:t>
            </w:r>
          </w:p>
        </w:tc>
        <w:tc>
          <w:tcPr>
            <w:tcW w:w="70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подпрограмма 1 «Характеристика коммунальной инфраструктуры Новокривошеинского сельского поселения»</w:t>
            </w:r>
          </w:p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подпрограмма 2 «Характеристика коммуникационной инфраструктуры Новокривошеинского сельского поселения»</w:t>
            </w:r>
          </w:p>
          <w:p w:rsidR="0038264A" w:rsidRDefault="0038264A">
            <w:pPr>
              <w:widowControl w:val="0"/>
              <w:suppressAutoHyphens/>
              <w:snapToGrid w:val="0"/>
              <w:spacing w:before="120" w:line="280" w:lineRule="atLeast"/>
              <w:jc w:val="left"/>
              <w:rPr>
                <w:rFonts w:eastAsia="Times New Roman"/>
                <w:kern w:val="2"/>
                <w:szCs w:val="24"/>
                <w:lang w:eastAsia="ar-SA"/>
              </w:rPr>
            </w:pPr>
          </w:p>
        </w:tc>
      </w:tr>
      <w:tr w:rsidR="0038264A" w:rsidTr="00403A04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70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2015-2032 годы</w:t>
            </w:r>
          </w:p>
        </w:tc>
      </w:tr>
      <w:tr w:rsidR="0038264A" w:rsidTr="00403A04">
        <w:trPr>
          <w:trHeight w:val="6462"/>
        </w:trPr>
        <w:tc>
          <w:tcPr>
            <w:tcW w:w="94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 xml:space="preserve">объем и источники финансирования муниципальной программы </w:t>
            </w:r>
          </w:p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Cs w:val="24"/>
                <w:lang w:eastAsia="ar-SA"/>
              </w:rPr>
            </w:pPr>
            <w:r>
              <w:rPr>
                <w:rFonts w:eastAsia="Times New Roman"/>
                <w:kern w:val="2"/>
                <w:szCs w:val="24"/>
                <w:lang w:eastAsia="ar-SA"/>
              </w:rPr>
              <w:t>(с детализацией по годам реализации), тыс.рублей</w:t>
            </w:r>
          </w:p>
          <w:tbl>
            <w:tblPr>
              <w:tblW w:w="9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55"/>
              <w:gridCol w:w="860"/>
              <w:gridCol w:w="989"/>
              <w:gridCol w:w="851"/>
              <w:gridCol w:w="852"/>
              <w:gridCol w:w="856"/>
              <w:gridCol w:w="851"/>
              <w:gridCol w:w="852"/>
              <w:gridCol w:w="1844"/>
            </w:tblGrid>
            <w:tr w:rsidR="0038264A" w:rsidTr="00694E47">
              <w:trPr>
                <w:trHeight w:val="60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источники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всего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403A0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2015</w:t>
                  </w:r>
                  <w:r w:rsidR="0038264A"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-2018г.г.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266E" w:rsidRPr="00694E47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2019 г.</w:t>
                  </w:r>
                </w:p>
                <w:p w:rsidR="0038264A" w:rsidRDefault="0096266E" w:rsidP="0096266E">
                  <w:pPr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2020г</w:t>
                  </w:r>
                </w:p>
                <w:p w:rsidR="00B504BE" w:rsidRPr="00694E47" w:rsidRDefault="00B504BE" w:rsidP="0096266E">
                  <w:pPr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2021г.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04BE" w:rsidRDefault="00B504BE" w:rsidP="00885DC2">
                  <w:pPr>
                    <w:rPr>
                      <w:rFonts w:eastAsia="Times New Roman"/>
                      <w:sz w:val="20"/>
                      <w:szCs w:val="20"/>
                      <w:highlight w:val="yellow"/>
                      <w:lang w:eastAsia="ar-SA"/>
                    </w:rPr>
                  </w:pPr>
                </w:p>
                <w:p w:rsidR="0038264A" w:rsidRPr="00694E47" w:rsidRDefault="0096266E" w:rsidP="00885DC2">
                  <w:pPr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 w:rsidRPr="00B504BE"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2022</w:t>
                  </w:r>
                  <w:r w:rsidR="00885DC2" w:rsidRPr="00B504BE"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г</w:t>
                  </w:r>
                  <w:r w:rsidR="00885DC2" w:rsidRPr="00694E47"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.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96266E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2023</w:t>
                  </w:r>
                  <w:r w:rsidR="0038264A"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96266E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2024</w:t>
                  </w:r>
                  <w:r w:rsidR="0038264A"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 xml:space="preserve"> г.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96266E">
                  <w:pPr>
                    <w:widowControl w:val="0"/>
                    <w:suppressAutoHyphens/>
                    <w:spacing w:before="120" w:line="280" w:lineRule="atLeast"/>
                    <w:jc w:val="left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2025</w:t>
                  </w:r>
                  <w:r w:rsidR="0038264A"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г.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5332EA">
                  <w:pPr>
                    <w:widowControl w:val="0"/>
                    <w:tabs>
                      <w:tab w:val="left" w:pos="870"/>
                    </w:tabs>
                    <w:suppressAutoHyphens/>
                    <w:spacing w:before="120" w:line="280" w:lineRule="atLeast"/>
                    <w:jc w:val="left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5332EA">
                    <w:rPr>
                      <w:noProof/>
                      <w:sz w:val="20"/>
                      <w:szCs w:val="20"/>
                      <w:lang w:eastAsia="ru-RU"/>
                    </w:rPr>
                    <w:pict>
                      <v:line id="Прямая соединительная линия 2" o:spid="_x0000_s1026" style="position:absolute;z-index:251659264;visibility:visible;mso-position-horizontal-relative:text;mso-position-vertical-relative:text;mso-width-relative:margin" from="34.55pt,-.65pt" to="34.5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"/>
                    </w:pict>
                  </w:r>
                  <w:r w:rsidR="0096266E"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2026</w:t>
                  </w:r>
                  <w:r w:rsidR="0038264A"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-</w:t>
                  </w:r>
                  <w:r w:rsidR="0038264A"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ab/>
                    <w:t>2029-</w:t>
                  </w:r>
                </w:p>
                <w:p w:rsidR="0038264A" w:rsidRPr="00694E47" w:rsidRDefault="0038264A">
                  <w:pPr>
                    <w:tabs>
                      <w:tab w:val="left" w:pos="870"/>
                    </w:tabs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2028г.г.</w:t>
                  </w:r>
                  <w:r w:rsidRPr="00694E47"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ab/>
                    <w:t>2032г.г.</w:t>
                  </w:r>
                </w:p>
              </w:tc>
            </w:tr>
            <w:tr w:rsidR="0038264A" w:rsidTr="00694E47">
              <w:trPr>
                <w:trHeight w:val="61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областной</w:t>
                  </w:r>
                </w:p>
                <w:p w:rsidR="0038264A" w:rsidRPr="00694E47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бюджет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B504BE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1959,7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411,7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B504BE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1548,0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6E4D12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96266E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96266E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38264A">
                  <w:pPr>
                    <w:widowControl w:val="0"/>
                    <w:tabs>
                      <w:tab w:val="center" w:pos="813"/>
                    </w:tabs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ab/>
                    <w:t>0</w:t>
                  </w:r>
                </w:p>
              </w:tc>
            </w:tr>
            <w:tr w:rsidR="0038264A" w:rsidTr="0096266E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 xml:space="preserve">районный </w:t>
                  </w:r>
                </w:p>
                <w:p w:rsidR="0038264A" w:rsidRPr="00694E47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бюджет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B36A5B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2210,0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F9214E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481,3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266E" w:rsidRPr="00694E47" w:rsidRDefault="00F9214E" w:rsidP="00AD081B">
                  <w:pPr>
                    <w:widowControl w:val="0"/>
                    <w:suppressAutoHyphens/>
                    <w:spacing w:before="120" w:line="280" w:lineRule="atLeast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68,0</w:t>
                  </w:r>
                </w:p>
                <w:p w:rsidR="0038264A" w:rsidRDefault="0096266E" w:rsidP="0096266E">
                  <w:pPr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234,0</w:t>
                  </w:r>
                </w:p>
                <w:p w:rsidR="00B504BE" w:rsidRPr="00694E47" w:rsidRDefault="00B504BE" w:rsidP="0096266E">
                  <w:pPr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175,5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266E" w:rsidRPr="00694E47" w:rsidRDefault="00F9214E" w:rsidP="0096266E">
                  <w:pPr>
                    <w:widowControl w:val="0"/>
                    <w:suppressAutoHyphens/>
                    <w:spacing w:before="120" w:line="280" w:lineRule="atLeast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1251,2</w:t>
                  </w:r>
                </w:p>
                <w:p w:rsidR="0038264A" w:rsidRPr="00694E47" w:rsidRDefault="0038264A" w:rsidP="0096266E">
                  <w:pPr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96266E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38264A">
                  <w:pPr>
                    <w:widowControl w:val="0"/>
                    <w:tabs>
                      <w:tab w:val="center" w:pos="813"/>
                    </w:tabs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ab/>
                    <w:t>0</w:t>
                  </w:r>
                </w:p>
              </w:tc>
            </w:tr>
            <w:tr w:rsidR="0038264A" w:rsidTr="0096266E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бюджет сельского поселения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2A69" w:rsidRPr="00694E47" w:rsidRDefault="00440E07" w:rsidP="00893E83">
                  <w:pPr>
                    <w:widowControl w:val="0"/>
                    <w:suppressAutoHyphens/>
                    <w:spacing w:before="120" w:line="280" w:lineRule="atLeast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4091</w:t>
                  </w:r>
                  <w:r w:rsidR="00B36A5B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,1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F9214E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225,1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6266E" w:rsidRPr="00694E47" w:rsidRDefault="0038264A" w:rsidP="00AD081B">
                  <w:pPr>
                    <w:widowControl w:val="0"/>
                    <w:suppressAutoHyphens/>
                    <w:spacing w:before="120" w:line="280" w:lineRule="atLeast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192,2</w:t>
                  </w:r>
                </w:p>
                <w:p w:rsidR="0038264A" w:rsidRDefault="0096266E" w:rsidP="0096266E">
                  <w:pPr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375,0</w:t>
                  </w:r>
                </w:p>
                <w:p w:rsidR="00B504BE" w:rsidRPr="00694E47" w:rsidRDefault="00B504BE" w:rsidP="0096266E">
                  <w:pPr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279,3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94E47" w:rsidRDefault="00694E47" w:rsidP="0096266E">
                  <w:pPr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</w:p>
                <w:p w:rsidR="0038264A" w:rsidRPr="00694E47" w:rsidRDefault="00F9214E" w:rsidP="0096266E">
                  <w:pPr>
                    <w:rPr>
                      <w:rFonts w:eastAsia="Times New Roman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sz w:val="20"/>
                      <w:szCs w:val="20"/>
                      <w:lang w:eastAsia="ar-SA"/>
                    </w:rPr>
                    <w:t>623,5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F9214E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29</w:t>
                  </w:r>
                  <w:r w:rsidR="0096266E"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9,0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F9214E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299,0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F9214E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299,0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893E83">
                  <w:pPr>
                    <w:widowControl w:val="0"/>
                    <w:tabs>
                      <w:tab w:val="left" w:pos="900"/>
                    </w:tabs>
                    <w:suppressAutoHyphens/>
                    <w:spacing w:before="120" w:line="280" w:lineRule="atLeast"/>
                    <w:jc w:val="left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299</w:t>
                  </w:r>
                  <w:r w:rsidR="008611AB"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,0</w:t>
                  </w:r>
                  <w:r w:rsidR="0096266E"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ab/>
                    <w:t>1200</w:t>
                  </w:r>
                  <w:r w:rsidR="008177D1"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</w:tr>
            <w:tr w:rsidR="0038264A" w:rsidTr="00DA4384">
              <w:trPr>
                <w:trHeight w:val="47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64A" w:rsidRPr="00694E47" w:rsidRDefault="0038264A" w:rsidP="00DA43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внебюджет</w:t>
                  </w:r>
                  <w:r w:rsidR="008177D1"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ный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61,5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61,5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38264A">
                  <w:pPr>
                    <w:widowControl w:val="0"/>
                    <w:tabs>
                      <w:tab w:val="left" w:pos="195"/>
                      <w:tab w:val="left" w:pos="375"/>
                      <w:tab w:val="center" w:pos="813"/>
                      <w:tab w:val="left" w:pos="1155"/>
                    </w:tabs>
                    <w:suppressAutoHyphens/>
                    <w:spacing w:before="120" w:line="280" w:lineRule="atLeast"/>
                    <w:jc w:val="left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ab/>
                  </w: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ab/>
                    <w:t>0</w:t>
                  </w: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ab/>
                  </w: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ab/>
                    <w:t>0</w:t>
                  </w: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ab/>
                  </w:r>
                </w:p>
              </w:tc>
            </w:tr>
            <w:tr w:rsidR="0038264A" w:rsidTr="00DA4384">
              <w:trPr>
                <w:trHeight w:val="56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264A" w:rsidRPr="00694E47" w:rsidRDefault="00DA4384" w:rsidP="00DA4384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итого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440E07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8322</w:t>
                  </w:r>
                  <w:r w:rsidR="00B36A5B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,3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38264A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1179,6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B36A5B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1324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F9214E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3422,7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F9214E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29</w:t>
                  </w:r>
                  <w:r w:rsidR="006E4D12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9,0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F9214E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299,0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F9214E">
                  <w:pPr>
                    <w:widowControl w:val="0"/>
                    <w:suppressAutoHyphens/>
                    <w:spacing w:before="120" w:line="280" w:lineRule="atLeast"/>
                    <w:jc w:val="center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299,0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8264A" w:rsidRPr="00694E47" w:rsidRDefault="00E922B2">
                  <w:pPr>
                    <w:widowControl w:val="0"/>
                    <w:tabs>
                      <w:tab w:val="left" w:pos="885"/>
                    </w:tabs>
                    <w:suppressAutoHyphens/>
                    <w:spacing w:before="120" w:line="280" w:lineRule="atLeast"/>
                    <w:jc w:val="left"/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299,0</w:t>
                  </w:r>
                  <w:r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ab/>
                    <w:t>1200</w:t>
                  </w:r>
                  <w:r w:rsidR="008177D1" w:rsidRPr="00694E47">
                    <w:rPr>
                      <w:rFonts w:eastAsia="Times New Roman"/>
                      <w:kern w:val="2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</w:tr>
          </w:tbl>
          <w:p w:rsidR="0038264A" w:rsidRDefault="0038264A">
            <w:pPr>
              <w:widowControl w:val="0"/>
              <w:suppressAutoHyphens/>
              <w:spacing w:before="120" w:line="280" w:lineRule="atLeast"/>
              <w:jc w:val="center"/>
              <w:rPr>
                <w:rFonts w:eastAsia="Times New Roman"/>
                <w:kern w:val="2"/>
                <w:sz w:val="16"/>
                <w:szCs w:val="16"/>
                <w:lang w:eastAsia="ar-SA"/>
              </w:rPr>
            </w:pPr>
          </w:p>
        </w:tc>
      </w:tr>
    </w:tbl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left"/>
        <w:rPr>
          <w:rFonts w:eastAsia="Times New Roman"/>
          <w:szCs w:val="24"/>
          <w:lang w:eastAsia="ru-RU"/>
        </w:rPr>
        <w:sectPr w:rsidR="0038264A" w:rsidSect="002060CD">
          <w:headerReference w:type="default" r:id="rId9"/>
          <w:pgSz w:w="11906" w:h="16838"/>
          <w:pgMar w:top="568" w:right="850" w:bottom="1134" w:left="1701" w:header="708" w:footer="708" w:gutter="0"/>
          <w:cols w:space="720"/>
          <w:titlePg/>
          <w:docGrid w:linePitch="326"/>
        </w:sectPr>
      </w:pPr>
    </w:p>
    <w:p w:rsidR="0038264A" w:rsidRDefault="0038264A" w:rsidP="00776192">
      <w:pPr>
        <w:ind w:left="9072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Приложение</w:t>
      </w:r>
      <w:r w:rsidR="00776192">
        <w:rPr>
          <w:rFonts w:eastAsia="Times New Roman"/>
          <w:szCs w:val="24"/>
          <w:lang w:eastAsia="ru-RU"/>
        </w:rPr>
        <w:t xml:space="preserve"> № </w:t>
      </w:r>
      <w:r>
        <w:rPr>
          <w:rFonts w:eastAsia="Times New Roman"/>
          <w:szCs w:val="24"/>
          <w:lang w:eastAsia="ru-RU"/>
        </w:rPr>
        <w:t xml:space="preserve"> 2</w:t>
      </w:r>
    </w:p>
    <w:p w:rsidR="0038264A" w:rsidRDefault="0038264A" w:rsidP="00776192">
      <w:pPr>
        <w:ind w:left="9072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 решению Совета Новокривошеинского</w:t>
      </w:r>
    </w:p>
    <w:p w:rsidR="0038264A" w:rsidRDefault="00403A04" w:rsidP="00776192">
      <w:pPr>
        <w:ind w:left="9072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сельского поселения от </w:t>
      </w:r>
      <w:r w:rsidR="00000CFB">
        <w:rPr>
          <w:rFonts w:eastAsia="Times New Roman"/>
          <w:szCs w:val="24"/>
          <w:lang w:eastAsia="ru-RU"/>
        </w:rPr>
        <w:t>26.12.2022 № 30</w:t>
      </w:r>
    </w:p>
    <w:p w:rsidR="0038264A" w:rsidRDefault="0038264A" w:rsidP="0038264A">
      <w:pPr>
        <w:jc w:val="righ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right"/>
        <w:rPr>
          <w:rFonts w:eastAsia="Times New Roman"/>
          <w:szCs w:val="24"/>
          <w:lang w:eastAsia="ru-RU"/>
        </w:rPr>
      </w:pPr>
    </w:p>
    <w:p w:rsidR="0038264A" w:rsidRDefault="0038264A" w:rsidP="0038264A">
      <w:pPr>
        <w:jc w:val="right"/>
        <w:rPr>
          <w:rFonts w:eastAsia="Times New Roman"/>
          <w:szCs w:val="24"/>
          <w:lang w:eastAsia="ru-RU"/>
        </w:rPr>
      </w:pPr>
    </w:p>
    <w:p w:rsidR="0038264A" w:rsidRDefault="00403A04" w:rsidP="0038264A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2022-2023</w:t>
      </w:r>
      <w:r w:rsidR="0038264A">
        <w:rPr>
          <w:rFonts w:eastAsia="Times New Roman"/>
          <w:b/>
          <w:szCs w:val="24"/>
          <w:lang w:eastAsia="ru-RU"/>
        </w:rPr>
        <w:t>г.г.</w:t>
      </w:r>
    </w:p>
    <w:p w:rsidR="0038264A" w:rsidRDefault="0038264A" w:rsidP="0038264A">
      <w:pPr>
        <w:jc w:val="center"/>
        <w:rPr>
          <w:rFonts w:eastAsia="Times New Roman"/>
          <w:b/>
          <w:szCs w:val="24"/>
          <w:lang w:eastAsia="ru-RU"/>
        </w:rPr>
      </w:pPr>
    </w:p>
    <w:tbl>
      <w:tblPr>
        <w:tblW w:w="5000" w:type="pct"/>
        <w:shd w:val="clear" w:color="auto" w:fill="FFFFFF"/>
        <w:tblLayout w:type="fixed"/>
        <w:tblLook w:val="04A0"/>
      </w:tblPr>
      <w:tblGrid>
        <w:gridCol w:w="369"/>
        <w:gridCol w:w="1963"/>
        <w:gridCol w:w="657"/>
        <w:gridCol w:w="789"/>
        <w:gridCol w:w="657"/>
        <w:gridCol w:w="636"/>
        <w:gridCol w:w="992"/>
        <w:gridCol w:w="709"/>
        <w:gridCol w:w="672"/>
        <w:gridCol w:w="415"/>
        <w:gridCol w:w="1013"/>
        <w:gridCol w:w="629"/>
        <w:gridCol w:w="789"/>
        <w:gridCol w:w="547"/>
        <w:gridCol w:w="577"/>
        <w:gridCol w:w="1167"/>
        <w:gridCol w:w="709"/>
        <w:gridCol w:w="556"/>
        <w:gridCol w:w="497"/>
        <w:gridCol w:w="1010"/>
      </w:tblGrid>
      <w:tr w:rsidR="00E45C6B" w:rsidTr="00000CFB">
        <w:trPr>
          <w:trHeight w:val="255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213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4A4F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111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4A4F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E45C6B" w:rsidTr="00000CFB">
        <w:trPr>
          <w:trHeight w:val="255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1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Строительно монтажные работы </w:t>
            </w:r>
          </w:p>
        </w:tc>
        <w:tc>
          <w:tcPr>
            <w:tcW w:w="9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  <w:tc>
          <w:tcPr>
            <w:tcW w:w="12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Строительно монтажные работы </w:t>
            </w:r>
          </w:p>
        </w:tc>
        <w:tc>
          <w:tcPr>
            <w:tcW w:w="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</w:tr>
      <w:tr w:rsidR="00000CFB" w:rsidTr="00000CFB">
        <w:trPr>
          <w:trHeight w:val="51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</w:p>
        </w:tc>
      </w:tr>
      <w:tr w:rsidR="00E45C6B" w:rsidTr="00000CFB">
        <w:trPr>
          <w:trHeight w:val="26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40E0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3070,3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F67AF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1548,0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440E0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1197,2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440E0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325,1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 w:rsidP="00B530D4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149</w:t>
            </w:r>
            <w:r w:rsidR="00B530D4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149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45C6B" w:rsidTr="00000CFB">
        <w:trPr>
          <w:trHeight w:val="25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развитие системы теплоснабжения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 w:rsidP="00E45C6B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149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149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45C6B" w:rsidTr="00000CFB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E45C6B" w:rsidTr="00000CFB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40E0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352,4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440E0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440E0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40E0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298,4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150</w:t>
            </w:r>
            <w:r w:rsidR="00F67AF7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150</w:t>
            </w:r>
            <w:r w:rsidR="00F67AF7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E45C6B" w:rsidTr="00000CFB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развитие системы водоснабжения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150</w:t>
            </w:r>
            <w:r w:rsidR="00F67AF7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150</w:t>
            </w:r>
            <w:r w:rsidR="00F67AF7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E45C6B" w:rsidTr="00000CFB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E45C6B" w:rsidTr="00000CFB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Установка приборов учета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F67AF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F67AF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E45C6B" w:rsidTr="00000CFB">
        <w:trPr>
          <w:trHeight w:val="493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приборы учета поднятой воды на скважинах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45C6B" w:rsidTr="00000CFB">
        <w:trPr>
          <w:trHeight w:val="571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приборы учета холодной воды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E45C6B" w:rsidTr="00000CFB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40E0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3422</w:t>
            </w:r>
            <w:r w:rsidR="00A32FB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A32FB5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1548,0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440E0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1251,2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440E0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623,5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29</w:t>
            </w:r>
            <w:r w:rsidR="00F67AF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29</w:t>
            </w:r>
            <w:r w:rsidR="00F67AF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38264A" w:rsidRDefault="0038264A" w:rsidP="0038264A">
      <w:pPr>
        <w:jc w:val="left"/>
        <w:rPr>
          <w:rFonts w:eastAsia="Times New Roman"/>
          <w:szCs w:val="24"/>
          <w:lang w:eastAsia="ru-RU"/>
        </w:rPr>
        <w:sectPr w:rsidR="0038264A">
          <w:pgSz w:w="16838" w:h="11906" w:orient="landscape"/>
          <w:pgMar w:top="851" w:right="1134" w:bottom="1701" w:left="567" w:header="709" w:footer="709" w:gutter="0"/>
          <w:cols w:space="720"/>
        </w:sectPr>
      </w:pPr>
    </w:p>
    <w:p w:rsidR="0038264A" w:rsidRDefault="0038264A" w:rsidP="00776192">
      <w:pPr>
        <w:ind w:left="9072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Приложение </w:t>
      </w:r>
      <w:r w:rsidR="00776192">
        <w:rPr>
          <w:rFonts w:eastAsia="Times New Roman"/>
          <w:szCs w:val="24"/>
          <w:lang w:eastAsia="ru-RU"/>
        </w:rPr>
        <w:t xml:space="preserve"> № </w:t>
      </w:r>
      <w:r>
        <w:rPr>
          <w:rFonts w:eastAsia="Times New Roman"/>
          <w:szCs w:val="24"/>
          <w:lang w:eastAsia="ru-RU"/>
        </w:rPr>
        <w:t>3</w:t>
      </w:r>
    </w:p>
    <w:p w:rsidR="0038264A" w:rsidRDefault="0038264A" w:rsidP="00776192">
      <w:pPr>
        <w:ind w:left="9072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к решению Совета Новокривошеинского</w:t>
      </w:r>
    </w:p>
    <w:p w:rsidR="0038264A" w:rsidRDefault="004A4F24" w:rsidP="00776192">
      <w:pPr>
        <w:ind w:left="9072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сельского поселения от </w:t>
      </w:r>
      <w:r w:rsidR="00000CFB">
        <w:rPr>
          <w:rFonts w:eastAsia="Times New Roman"/>
          <w:szCs w:val="24"/>
          <w:lang w:eastAsia="ru-RU"/>
        </w:rPr>
        <w:t>26.12</w:t>
      </w:r>
      <w:r w:rsidRPr="006275FB">
        <w:rPr>
          <w:rFonts w:eastAsia="Times New Roman"/>
          <w:szCs w:val="24"/>
          <w:lang w:eastAsia="ru-RU"/>
        </w:rPr>
        <w:t>.2022</w:t>
      </w:r>
      <w:r w:rsidR="00000CFB">
        <w:rPr>
          <w:rFonts w:eastAsia="Times New Roman"/>
          <w:szCs w:val="24"/>
          <w:lang w:eastAsia="ru-RU"/>
        </w:rPr>
        <w:t xml:space="preserve"> № 30</w:t>
      </w:r>
    </w:p>
    <w:p w:rsidR="0038264A" w:rsidRDefault="0038264A" w:rsidP="0038264A">
      <w:pPr>
        <w:jc w:val="right"/>
        <w:rPr>
          <w:rFonts w:eastAsia="Times New Roman"/>
          <w:szCs w:val="24"/>
          <w:lang w:eastAsia="ru-RU"/>
        </w:rPr>
      </w:pPr>
    </w:p>
    <w:p w:rsidR="0038264A" w:rsidRDefault="004A4F24" w:rsidP="0038264A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2024-2025</w:t>
      </w:r>
      <w:r w:rsidR="0038264A">
        <w:rPr>
          <w:rFonts w:eastAsia="Times New Roman"/>
          <w:b/>
          <w:szCs w:val="24"/>
          <w:lang w:eastAsia="ru-RU"/>
        </w:rPr>
        <w:t>г.г.</w:t>
      </w:r>
    </w:p>
    <w:p w:rsidR="0038264A" w:rsidRDefault="0038264A" w:rsidP="0038264A">
      <w:pPr>
        <w:jc w:val="center"/>
        <w:rPr>
          <w:rFonts w:eastAsia="Times New Roman"/>
          <w:b/>
          <w:szCs w:val="24"/>
          <w:lang w:eastAsia="ru-RU"/>
        </w:rPr>
      </w:pPr>
    </w:p>
    <w:tbl>
      <w:tblPr>
        <w:tblW w:w="5000" w:type="pct"/>
        <w:shd w:val="clear" w:color="auto" w:fill="FFFFFF"/>
        <w:tblLook w:val="04A0"/>
      </w:tblPr>
      <w:tblGrid>
        <w:gridCol w:w="369"/>
        <w:gridCol w:w="1975"/>
        <w:gridCol w:w="643"/>
        <w:gridCol w:w="789"/>
        <w:gridCol w:w="557"/>
        <w:gridCol w:w="576"/>
        <w:gridCol w:w="1014"/>
        <w:gridCol w:w="628"/>
        <w:gridCol w:w="789"/>
        <w:gridCol w:w="415"/>
        <w:gridCol w:w="1014"/>
        <w:gridCol w:w="695"/>
        <w:gridCol w:w="789"/>
        <w:gridCol w:w="558"/>
        <w:gridCol w:w="576"/>
        <w:gridCol w:w="1014"/>
        <w:gridCol w:w="628"/>
        <w:gridCol w:w="789"/>
        <w:gridCol w:w="521"/>
        <w:gridCol w:w="1014"/>
      </w:tblGrid>
      <w:tr w:rsidR="0038264A" w:rsidTr="0038264A">
        <w:trPr>
          <w:trHeight w:val="255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2073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9943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15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9943B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38264A" w:rsidTr="0038264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Строительно монтажные работы 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Строительно монтажные работы </w:t>
            </w:r>
          </w:p>
        </w:tc>
        <w:tc>
          <w:tcPr>
            <w:tcW w:w="9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</w:tr>
      <w:tr w:rsidR="0038264A" w:rsidTr="0038264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</w:p>
        </w:tc>
      </w:tr>
      <w:tr w:rsidR="0038264A" w:rsidTr="0038264A">
        <w:trPr>
          <w:trHeight w:val="26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149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149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149,0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 w:rsidP="00A32FB5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149,0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развитие системы теплоснабжения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149,0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 w:rsidP="00000C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149,0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 w:rsidP="00B530D4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развитие системы водоснабжения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Установка приборов учета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493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приборы учета поднятой воды на скважинах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571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приборы учета холодной воды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299,0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299,0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 w:rsidP="00B530D4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299,0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299,0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38264A" w:rsidRDefault="0038264A" w:rsidP="0038264A">
      <w:pPr>
        <w:jc w:val="left"/>
        <w:rPr>
          <w:rFonts w:eastAsia="Times New Roman"/>
          <w:szCs w:val="24"/>
          <w:lang w:eastAsia="ru-RU"/>
        </w:rPr>
        <w:sectPr w:rsidR="0038264A">
          <w:pgSz w:w="16838" w:h="11906" w:orient="landscape"/>
          <w:pgMar w:top="851" w:right="1134" w:bottom="1701" w:left="567" w:header="709" w:footer="709" w:gutter="0"/>
          <w:cols w:space="720"/>
        </w:sectPr>
      </w:pPr>
    </w:p>
    <w:p w:rsidR="0038264A" w:rsidRDefault="004A4F24" w:rsidP="0038264A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lastRenderedPageBreak/>
        <w:t>2026</w:t>
      </w:r>
      <w:r w:rsidR="0038264A">
        <w:rPr>
          <w:rFonts w:eastAsia="Times New Roman"/>
          <w:b/>
          <w:szCs w:val="24"/>
          <w:lang w:eastAsia="ru-RU"/>
        </w:rPr>
        <w:t>-2032 г.г.</w:t>
      </w:r>
    </w:p>
    <w:p w:rsidR="0038264A" w:rsidRDefault="0038264A" w:rsidP="0038264A">
      <w:pPr>
        <w:jc w:val="center"/>
        <w:rPr>
          <w:rFonts w:eastAsia="Times New Roman"/>
          <w:b/>
          <w:szCs w:val="24"/>
          <w:lang w:eastAsia="ru-RU"/>
        </w:rPr>
      </w:pPr>
    </w:p>
    <w:tbl>
      <w:tblPr>
        <w:tblW w:w="5000" w:type="pct"/>
        <w:shd w:val="clear" w:color="auto" w:fill="FFFFFF"/>
        <w:tblLook w:val="04A0"/>
      </w:tblPr>
      <w:tblGrid>
        <w:gridCol w:w="369"/>
        <w:gridCol w:w="1975"/>
        <w:gridCol w:w="643"/>
        <w:gridCol w:w="789"/>
        <w:gridCol w:w="557"/>
        <w:gridCol w:w="576"/>
        <w:gridCol w:w="1014"/>
        <w:gridCol w:w="628"/>
        <w:gridCol w:w="789"/>
        <w:gridCol w:w="415"/>
        <w:gridCol w:w="1014"/>
        <w:gridCol w:w="695"/>
        <w:gridCol w:w="789"/>
        <w:gridCol w:w="558"/>
        <w:gridCol w:w="576"/>
        <w:gridCol w:w="1014"/>
        <w:gridCol w:w="628"/>
        <w:gridCol w:w="789"/>
        <w:gridCol w:w="521"/>
        <w:gridCol w:w="1014"/>
      </w:tblGrid>
      <w:tr w:rsidR="0038264A" w:rsidTr="0038264A">
        <w:trPr>
          <w:trHeight w:val="255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Наименование мероприятий</w:t>
            </w:r>
          </w:p>
        </w:tc>
        <w:tc>
          <w:tcPr>
            <w:tcW w:w="2073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4A4F2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2026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-2028</w:t>
            </w:r>
          </w:p>
        </w:tc>
        <w:tc>
          <w:tcPr>
            <w:tcW w:w="215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2029-2032</w:t>
            </w:r>
          </w:p>
        </w:tc>
      </w:tr>
      <w:tr w:rsidR="0038264A" w:rsidTr="0038264A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7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Строительно монтажные работы </w:t>
            </w:r>
          </w:p>
        </w:tc>
        <w:tc>
          <w:tcPr>
            <w:tcW w:w="9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  <w:tc>
          <w:tcPr>
            <w:tcW w:w="12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Строительно монтажные работы </w:t>
            </w:r>
          </w:p>
        </w:tc>
        <w:tc>
          <w:tcPr>
            <w:tcW w:w="9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</w:tr>
      <w:tr w:rsidR="0038264A" w:rsidTr="0038264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РБ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 (ФБ)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БС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Внебюджет</w:t>
            </w:r>
          </w:p>
        </w:tc>
      </w:tr>
      <w:tr w:rsidR="0038264A" w:rsidTr="0038264A">
        <w:trPr>
          <w:trHeight w:val="26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F67AF7" w:rsidP="00B530D4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35</w:t>
            </w:r>
            <w:r w:rsidR="00B530D4">
              <w:rPr>
                <w:rFonts w:eastAsia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F67AF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35</w:t>
            </w:r>
            <w:r w:rsidR="00B530D4">
              <w:rPr>
                <w:rFonts w:eastAsia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3</w:t>
            </w:r>
            <w:r w:rsidR="00103E23">
              <w:rPr>
                <w:rFonts w:eastAsia="Times New Roman"/>
                <w:b/>
                <w:sz w:val="16"/>
                <w:szCs w:val="16"/>
                <w:lang w:eastAsia="ru-RU"/>
              </w:rPr>
              <w:t>00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103E23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300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7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развитие системы теплоснабжения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F67A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</w:t>
            </w:r>
            <w:r w:rsidR="00B530D4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F67A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</w:t>
            </w:r>
            <w:r w:rsidR="00B530D4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103E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300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103E2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300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Водоснабжение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3</w:t>
            </w:r>
            <w:r w:rsidR="00F67AF7">
              <w:rPr>
                <w:rFonts w:eastAsia="Times New Roman"/>
                <w:b/>
                <w:sz w:val="16"/>
                <w:szCs w:val="16"/>
                <w:lang w:eastAsia="ru-RU"/>
              </w:rPr>
              <w:t>5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F67AF7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35</w:t>
            </w:r>
            <w:r w:rsidR="00B530D4">
              <w:rPr>
                <w:rFonts w:eastAsia="Times New Roman"/>
                <w:b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4</w:t>
            </w:r>
            <w:r w:rsidR="00F67AF7">
              <w:rPr>
                <w:rFonts w:eastAsia="Times New Roman"/>
                <w:b/>
                <w:sz w:val="16"/>
                <w:szCs w:val="16"/>
                <w:lang w:eastAsia="ru-RU"/>
              </w:rPr>
              <w:t>99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 w:rsidP="00103E23">
            <w:pPr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sz w:val="16"/>
                <w:szCs w:val="16"/>
                <w:lang w:eastAsia="ru-RU"/>
              </w:rPr>
              <w:t>4</w:t>
            </w:r>
            <w:r w:rsidR="00F67AF7">
              <w:rPr>
                <w:rFonts w:eastAsia="Times New Roman"/>
                <w:b/>
                <w:sz w:val="16"/>
                <w:szCs w:val="16"/>
                <w:lang w:eastAsia="ru-RU"/>
              </w:rPr>
              <w:t>99</w:t>
            </w:r>
            <w:r w:rsidR="0038264A">
              <w:rPr>
                <w:rFonts w:eastAsia="Times New Roman"/>
                <w:b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развитие системы водоснабжения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B530D4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  <w:r w:rsidR="00F67AF7">
              <w:rPr>
                <w:rFonts w:eastAsia="Times New Roman"/>
                <w:sz w:val="16"/>
                <w:szCs w:val="16"/>
                <w:lang w:eastAsia="ru-RU"/>
              </w:rPr>
              <w:t>5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F67AF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35</w:t>
            </w:r>
            <w:r w:rsidR="00B530D4">
              <w:rPr>
                <w:rFonts w:eastAsia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 w:rsidR="00F67AF7">
              <w:rPr>
                <w:rFonts w:eastAsia="Times New Roman"/>
                <w:sz w:val="16"/>
                <w:szCs w:val="16"/>
                <w:lang w:eastAsia="ru-RU"/>
              </w:rPr>
              <w:t>99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r w:rsidR="00F67AF7">
              <w:rPr>
                <w:rFonts w:eastAsia="Times New Roman"/>
                <w:sz w:val="16"/>
                <w:szCs w:val="16"/>
                <w:lang w:eastAsia="ru-RU"/>
              </w:rPr>
              <w:t>99</w:t>
            </w:r>
            <w:r w:rsidR="0038264A">
              <w:rPr>
                <w:rFonts w:eastAsia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Установка приборов учета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493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приборы учета поднятой воды на скважинах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571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приборы учета холодной воды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264A" w:rsidTr="0038264A">
        <w:trPr>
          <w:trHeight w:val="255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8264A" w:rsidRDefault="0038264A">
            <w:pPr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F67AF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B530D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</w:t>
            </w:r>
            <w:r w:rsidR="0038264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F67AF7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B530D4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</w:t>
            </w:r>
            <w:r w:rsidR="0038264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F67AF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99</w:t>
            </w:r>
            <w:r w:rsidR="0038264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264A" w:rsidRDefault="00000CFB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</w:t>
            </w:r>
            <w:r w:rsidR="00F67AF7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99</w:t>
            </w:r>
            <w:r w:rsidR="0038264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8264A" w:rsidRDefault="0038264A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38264A" w:rsidRDefault="0038264A" w:rsidP="0038264A">
      <w:pPr>
        <w:jc w:val="left"/>
        <w:rPr>
          <w:rFonts w:eastAsia="Times New Roman"/>
          <w:szCs w:val="24"/>
          <w:lang w:eastAsia="ru-RU"/>
        </w:rPr>
        <w:sectPr w:rsidR="0038264A">
          <w:pgSz w:w="16838" w:h="11906" w:orient="landscape"/>
          <w:pgMar w:top="851" w:right="1134" w:bottom="1701" w:left="567" w:header="709" w:footer="709" w:gutter="0"/>
          <w:cols w:space="720"/>
        </w:sectPr>
      </w:pPr>
      <w:bookmarkStart w:id="0" w:name="_GoBack"/>
      <w:bookmarkEnd w:id="0"/>
    </w:p>
    <w:p w:rsidR="00417B8F" w:rsidRDefault="00417B8F" w:rsidP="004A4F24"/>
    <w:sectPr w:rsidR="00417B8F" w:rsidSect="0052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D79" w:rsidRDefault="00D91D79" w:rsidP="002060CD">
      <w:r>
        <w:separator/>
      </w:r>
    </w:p>
  </w:endnote>
  <w:endnote w:type="continuationSeparator" w:id="1">
    <w:p w:rsidR="00D91D79" w:rsidRDefault="00D91D79" w:rsidP="00206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D79" w:rsidRDefault="00D91D79" w:rsidP="002060CD">
      <w:r>
        <w:separator/>
      </w:r>
    </w:p>
  </w:footnote>
  <w:footnote w:type="continuationSeparator" w:id="1">
    <w:p w:rsidR="00D91D79" w:rsidRDefault="00D91D79" w:rsidP="00206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1251575"/>
      <w:docPartObj>
        <w:docPartGallery w:val="Page Numbers (Top of Page)"/>
        <w:docPartUnique/>
      </w:docPartObj>
    </w:sdtPr>
    <w:sdtContent>
      <w:p w:rsidR="00F9214E" w:rsidRDefault="005332EA">
        <w:pPr>
          <w:pStyle w:val="a5"/>
          <w:jc w:val="center"/>
        </w:pPr>
        <w:r>
          <w:fldChar w:fldCharType="begin"/>
        </w:r>
        <w:r w:rsidR="00F9214E">
          <w:instrText xml:space="preserve"> PAGE   \* MERGEFORMAT </w:instrText>
        </w:r>
        <w:r>
          <w:fldChar w:fldCharType="separate"/>
        </w:r>
        <w:r w:rsidR="002E26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214E" w:rsidRDefault="00F921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264A"/>
    <w:rsid w:val="00000CFB"/>
    <w:rsid w:val="00103E23"/>
    <w:rsid w:val="002060CD"/>
    <w:rsid w:val="002E2665"/>
    <w:rsid w:val="00362318"/>
    <w:rsid w:val="00365CE6"/>
    <w:rsid w:val="003812A2"/>
    <w:rsid w:val="0038264A"/>
    <w:rsid w:val="00403A04"/>
    <w:rsid w:val="00417B8F"/>
    <w:rsid w:val="00440E07"/>
    <w:rsid w:val="004443DF"/>
    <w:rsid w:val="0045249E"/>
    <w:rsid w:val="004A4F24"/>
    <w:rsid w:val="00524F42"/>
    <w:rsid w:val="005332EA"/>
    <w:rsid w:val="006275FB"/>
    <w:rsid w:val="00694E47"/>
    <w:rsid w:val="006E4D12"/>
    <w:rsid w:val="00776192"/>
    <w:rsid w:val="0078123A"/>
    <w:rsid w:val="008177D1"/>
    <w:rsid w:val="008611AB"/>
    <w:rsid w:val="00885DC2"/>
    <w:rsid w:val="00893E83"/>
    <w:rsid w:val="00922F37"/>
    <w:rsid w:val="00926E6F"/>
    <w:rsid w:val="0096266E"/>
    <w:rsid w:val="009943B0"/>
    <w:rsid w:val="009A6AFC"/>
    <w:rsid w:val="00A32FB5"/>
    <w:rsid w:val="00A94125"/>
    <w:rsid w:val="00AD081B"/>
    <w:rsid w:val="00B36A5B"/>
    <w:rsid w:val="00B453E3"/>
    <w:rsid w:val="00B504BE"/>
    <w:rsid w:val="00B530D4"/>
    <w:rsid w:val="00BF352D"/>
    <w:rsid w:val="00C508DD"/>
    <w:rsid w:val="00C567D4"/>
    <w:rsid w:val="00C87BD6"/>
    <w:rsid w:val="00D91D79"/>
    <w:rsid w:val="00DA4384"/>
    <w:rsid w:val="00DD5F27"/>
    <w:rsid w:val="00E45C6B"/>
    <w:rsid w:val="00E835E5"/>
    <w:rsid w:val="00E922B2"/>
    <w:rsid w:val="00F67AF7"/>
    <w:rsid w:val="00F9214E"/>
    <w:rsid w:val="00FA2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4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6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64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60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0CD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2060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60CD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4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6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6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3C98-E30F-4094-8FF3-9D2303DA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23</cp:revision>
  <cp:lastPrinted>2022-12-23T05:20:00Z</cp:lastPrinted>
  <dcterms:created xsi:type="dcterms:W3CDTF">2021-12-13T10:13:00Z</dcterms:created>
  <dcterms:modified xsi:type="dcterms:W3CDTF">2022-12-26T07:03:00Z</dcterms:modified>
</cp:coreProperties>
</file>